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9CA1B" w14:textId="77777777" w:rsidR="00D82791" w:rsidRDefault="00D82791" w:rsidP="00D82791"/>
    <w:p w14:paraId="3E4B53C9" w14:textId="77777777" w:rsidR="00DA3B0B" w:rsidRPr="00755114" w:rsidRDefault="00DA3B0B" w:rsidP="00D82791">
      <w:pPr>
        <w:pStyle w:val="Heading1"/>
        <w:rPr>
          <w:color w:val="000000" w:themeColor="text1"/>
        </w:rPr>
      </w:pPr>
      <w:r w:rsidRPr="00755114">
        <w:rPr>
          <w:color w:val="000000" w:themeColor="text1"/>
        </w:rPr>
        <w:t>Guideline: Safe use of wet scrubbers</w:t>
      </w:r>
    </w:p>
    <w:p w14:paraId="6ADA2806" w14:textId="77777777" w:rsidR="00216B8B" w:rsidRPr="00755114" w:rsidRDefault="00216B8B" w:rsidP="00C77611">
      <w:pPr>
        <w:pStyle w:val="Heading2"/>
        <w:rPr>
          <w:color w:val="000000" w:themeColor="text1"/>
        </w:rPr>
      </w:pPr>
      <w:r w:rsidRPr="00755114">
        <w:rPr>
          <w:color w:val="000000" w:themeColor="text1"/>
        </w:rPr>
        <w:t>Purpose</w:t>
      </w:r>
    </w:p>
    <w:p w14:paraId="4E3E5E7F" w14:textId="77777777" w:rsidR="002B3719" w:rsidRDefault="002B3719" w:rsidP="002B3719">
      <w:r w:rsidRPr="002B3719">
        <w:t>To set out the guidelines for the safe use of wet scrubbers</w:t>
      </w:r>
      <w:r w:rsidR="00681C34">
        <w:t xml:space="preserve"> at the University.</w:t>
      </w:r>
    </w:p>
    <w:p w14:paraId="49BC12C4" w14:textId="77777777" w:rsidR="007D1681" w:rsidRPr="00755114" w:rsidRDefault="007D1681" w:rsidP="007D1681">
      <w:pPr>
        <w:pStyle w:val="Heading2"/>
        <w:rPr>
          <w:color w:val="000000" w:themeColor="text1"/>
        </w:rPr>
      </w:pPr>
      <w:r w:rsidRPr="00755114">
        <w:rPr>
          <w:color w:val="000000" w:themeColor="text1"/>
        </w:rPr>
        <w:t>Definitions</w:t>
      </w:r>
    </w:p>
    <w:p w14:paraId="4F28C0DE" w14:textId="77777777" w:rsidR="004803EC" w:rsidRDefault="004803EC" w:rsidP="004803EC">
      <w:r w:rsidRPr="00B758CF">
        <w:rPr>
          <w:b/>
        </w:rPr>
        <w:t>Scrubber</w:t>
      </w:r>
      <w:r>
        <w:rPr>
          <w:b/>
        </w:rPr>
        <w:t xml:space="preserve"> </w:t>
      </w:r>
      <w:r w:rsidRPr="000639BF">
        <w:t>is a</w:t>
      </w:r>
      <w:r>
        <w:t xml:space="preserve"> wet air cleaning technique or piece of equipment for the removal of water soluble contaminants (e.g. acid gases, biological agents) and some dusts from the exhausted air. In general, they involve spraying an aqueous solution onto a coarse filter material (increasing the water to gas contact area) within the airflow. The contaminant adheres to or dissolves into the aqueous solution where it is physically or chemically removed from the air stream.</w:t>
      </w:r>
    </w:p>
    <w:p w14:paraId="697BF26B" w14:textId="77777777" w:rsidR="00C77611" w:rsidRPr="00755114" w:rsidRDefault="008F4577" w:rsidP="00C77611">
      <w:pPr>
        <w:pStyle w:val="Heading2"/>
        <w:rPr>
          <w:color w:val="000000" w:themeColor="text1"/>
        </w:rPr>
      </w:pPr>
      <w:r w:rsidRPr="00755114">
        <w:rPr>
          <w:color w:val="000000" w:themeColor="text1"/>
        </w:rPr>
        <w:t>Guideline</w:t>
      </w:r>
    </w:p>
    <w:p w14:paraId="530FD0AE" w14:textId="74528363" w:rsidR="002B3719" w:rsidRDefault="002B3719" w:rsidP="002B3719">
      <w:pPr>
        <w:pStyle w:val="ListNumber"/>
      </w:pPr>
      <w:r>
        <w:t xml:space="preserve">A local exhaust system, like a fume cupboard, is made of numerous components, ranging from the air capture hood, duct work, fan and exhaust outlet, and occasionally an air-cleaning device, like a scrubber/filter is included before the fan.  This filtration step or process is to ensure that the air exiting the system is clean enough to allow it into the </w:t>
      </w:r>
      <w:r w:rsidR="00DB30D2">
        <w:t xml:space="preserve">environment, protect the asset </w:t>
      </w:r>
      <w:r>
        <w:t xml:space="preserve">and reduce contaminant levels below those required by the relevant </w:t>
      </w:r>
      <w:r w:rsidR="007D1681">
        <w:t>authorities (EPA).  In general</w:t>
      </w:r>
      <w:r w:rsidR="00F21A6F">
        <w:t>,</w:t>
      </w:r>
      <w:r w:rsidR="007D1681">
        <w:t xml:space="preserve"> </w:t>
      </w:r>
      <w:r>
        <w:t>emission</w:t>
      </w:r>
      <w:r w:rsidR="007D1681">
        <w:t>s from</w:t>
      </w:r>
      <w:r>
        <w:t xml:space="preserve"> University exhaust systems should </w:t>
      </w:r>
      <w:r w:rsidR="00B01AA3">
        <w:t xml:space="preserve">not </w:t>
      </w:r>
      <w:r>
        <w:t xml:space="preserve">exceed the Australian </w:t>
      </w:r>
      <w:r w:rsidR="00B01AA3">
        <w:t xml:space="preserve">work </w:t>
      </w:r>
      <w:r>
        <w:t>health and safety exposure level peak, ceiling, or time weighted average (TWA) level.  It would generally require a catastrophic</w:t>
      </w:r>
      <w:r w:rsidR="007D1681">
        <w:t xml:space="preserve"> failure of a process to exceed </w:t>
      </w:r>
      <w:r w:rsidR="00755114" w:rsidRPr="00755114">
        <w:rPr>
          <w:color w:val="000000" w:themeColor="text1"/>
        </w:rPr>
        <w:t>the</w:t>
      </w:r>
      <w:r w:rsidR="00755114" w:rsidRPr="00755114">
        <w:rPr>
          <w:rStyle w:val="Hyperlink"/>
          <w:color w:val="000000" w:themeColor="text1"/>
          <w:u w:val="none"/>
        </w:rPr>
        <w:t xml:space="preserve"> </w:t>
      </w:r>
      <w:hyperlink r:id="rId8" w:history="1">
        <w:r w:rsidR="00755114" w:rsidRPr="00755114">
          <w:rPr>
            <w:rStyle w:val="Hyperlink"/>
            <w:i/>
            <w:iCs/>
            <w:color w:val="C38B3F"/>
          </w:rPr>
          <w:t>ACT Environment Protection Act 1997</w:t>
        </w:r>
        <w:r w:rsidRPr="00755114">
          <w:rPr>
            <w:rStyle w:val="Hyperlink"/>
          </w:rPr>
          <w:t>.</w:t>
        </w:r>
      </w:hyperlink>
    </w:p>
    <w:p w14:paraId="20C58CF0" w14:textId="77777777" w:rsidR="002B3719" w:rsidRDefault="002B3719" w:rsidP="002B3719">
      <w:pPr>
        <w:pStyle w:val="ListNumber"/>
      </w:pPr>
      <w:r>
        <w:t xml:space="preserve">Where an operational process is likely to generate more contaminant and exceed these occupational exposure limits, it is recommended that the experiment/process </w:t>
      </w:r>
      <w:r w:rsidR="007D1681">
        <w:t xml:space="preserve">is controlled </w:t>
      </w:r>
      <w:r>
        <w:t>to reduce emissions from the process/equipment.  For example</w:t>
      </w:r>
      <w:r w:rsidR="00B01AA3">
        <w:t xml:space="preserve"> the</w:t>
      </w:r>
      <w:r>
        <w:t xml:space="preserve"> use of chemical neutralising bubblers</w:t>
      </w:r>
      <w:r w:rsidR="00B01AA3">
        <w:t xml:space="preserve"> and</w:t>
      </w:r>
      <w:r>
        <w:t xml:space="preserve"> condensers etc.  In addition changes to work practices, techniques and equipment may assist in reducing emissions.</w:t>
      </w:r>
    </w:p>
    <w:p w14:paraId="55BC91FA" w14:textId="77777777" w:rsidR="002B3719" w:rsidRDefault="002B3719" w:rsidP="002B3719">
      <w:pPr>
        <w:pStyle w:val="ListNumber"/>
      </w:pPr>
      <w:r>
        <w:t>When experiment or process control is not feasible, then additional filtration/scrubbing may be necessary.  A wet scrubber may be one option.  Activated charcoal may be used for certain organic vapours and gases.</w:t>
      </w:r>
    </w:p>
    <w:p w14:paraId="3E3905E7" w14:textId="77777777" w:rsidR="002B3719" w:rsidRDefault="007D1681" w:rsidP="002B3719">
      <w:pPr>
        <w:pStyle w:val="ListNumber"/>
      </w:pPr>
      <w:r>
        <w:t>A wet s</w:t>
      </w:r>
      <w:r w:rsidR="002B3719">
        <w:t xml:space="preserve">crubber </w:t>
      </w:r>
      <w:r w:rsidR="004803EC">
        <w:t xml:space="preserve">is a wet air cleaning technique or piece </w:t>
      </w:r>
      <w:r w:rsidR="002B3719">
        <w:t xml:space="preserve">equipment for the removal of water-soluble contaminants (eg. acid gases, biological agents and some dusts) from the exhausted air.  In general, they involve spraying an aqueous solution onto a coarse filter material (increasing the water to gas contact area) within the airflow.  The contaminant </w:t>
      </w:r>
      <w:r w:rsidR="002B3719">
        <w:lastRenderedPageBreak/>
        <w:t>adheres to or dissolves into the aqueous solution where it is physically or chemically removed from the air stream.</w:t>
      </w:r>
    </w:p>
    <w:p w14:paraId="2CA43FD8" w14:textId="77777777" w:rsidR="002B3719" w:rsidRDefault="002B3719" w:rsidP="002B3719">
      <w:pPr>
        <w:pStyle w:val="ListNumber"/>
      </w:pPr>
      <w:r>
        <w:t>A perchloric acid scrubbing fume cupboard is a special example of a wet scrubber.  These are required for specific applications (eg use of perchloric acid, perchlorates and even hydrofluoric acid)</w:t>
      </w:r>
      <w:r w:rsidR="00B01AA3">
        <w:t xml:space="preserve"> where corrosive and oxidative chemicals can react with organic material</w:t>
      </w:r>
      <w:r>
        <w:t>.</w:t>
      </w:r>
    </w:p>
    <w:p w14:paraId="3431FB8A" w14:textId="77777777" w:rsidR="002B3719" w:rsidRDefault="002B3719" w:rsidP="002B3719">
      <w:pPr>
        <w:pStyle w:val="ListNumber"/>
      </w:pPr>
      <w:r>
        <w:t>An in-laboratory scrubber is the preferred location, as it can be easily maintained and cleaned by the user and prevents contamination of the duct work.</w:t>
      </w:r>
    </w:p>
    <w:p w14:paraId="7C8BAE34" w14:textId="77777777" w:rsidR="002B3719" w:rsidRDefault="002B3719" w:rsidP="002B3719">
      <w:pPr>
        <w:pStyle w:val="ListNumber"/>
      </w:pPr>
      <w:r>
        <w:t>The efficiency of wet scrubbers will depend on the:</w:t>
      </w:r>
    </w:p>
    <w:p w14:paraId="15A6EF43" w14:textId="77777777" w:rsidR="002B3719" w:rsidRDefault="002B3719" w:rsidP="002B3719">
      <w:pPr>
        <w:pStyle w:val="ListBullet"/>
      </w:pPr>
      <w:r>
        <w:t>property of the materials to be removed from the air stream</w:t>
      </w:r>
      <w:r w:rsidR="007D1681">
        <w:t>;</w:t>
      </w:r>
    </w:p>
    <w:p w14:paraId="4035A63F" w14:textId="77777777" w:rsidR="002B3719" w:rsidRDefault="002B3719" w:rsidP="002B3719">
      <w:pPr>
        <w:pStyle w:val="ListBullet"/>
      </w:pPr>
      <w:r>
        <w:t>physical state of the aerosol/material - dust, mist, gas, vapour</w:t>
      </w:r>
      <w:r w:rsidR="007D1681">
        <w:t>; and</w:t>
      </w:r>
    </w:p>
    <w:p w14:paraId="65378E9C" w14:textId="77777777" w:rsidR="002B3719" w:rsidRDefault="002B3719" w:rsidP="002B3719">
      <w:pPr>
        <w:pStyle w:val="ListBullet"/>
      </w:pPr>
      <w:r>
        <w:t>solubility or reaction with scrubbing solution.</w:t>
      </w:r>
    </w:p>
    <w:p w14:paraId="1F66DAB4" w14:textId="77777777" w:rsidR="002B3719" w:rsidRDefault="002B3719" w:rsidP="002B3719">
      <w:pPr>
        <w:pStyle w:val="ListNumber"/>
      </w:pPr>
      <w:r>
        <w:t>The correct operation of a wet scrubber requires that it be appropriately maintained, either by the user or maintenance contractor, and the scrubbing solution regularly checked for best collection efficiency. Poorly maintained scrubbers</w:t>
      </w:r>
      <w:r w:rsidR="004803EC">
        <w:t xml:space="preserve"> accumulate dust, contaminants and </w:t>
      </w:r>
      <w:r>
        <w:t>algal growth</w:t>
      </w:r>
      <w:r w:rsidR="004803EC">
        <w:t>.</w:t>
      </w:r>
    </w:p>
    <w:p w14:paraId="47E0F1AC" w14:textId="77777777" w:rsidR="002B3719" w:rsidRDefault="002B3719" w:rsidP="002B3719">
      <w:pPr>
        <w:pStyle w:val="ListNumber"/>
      </w:pPr>
      <w:r>
        <w:t xml:space="preserve">Due to these potential problems and difficulties in maintaining performance, the decision to have a scrubber is </w:t>
      </w:r>
      <w:r w:rsidR="004803EC">
        <w:t xml:space="preserve">to be </w:t>
      </w:r>
      <w:r>
        <w:t>made only after careful consideration of</w:t>
      </w:r>
      <w:r w:rsidR="004803EC">
        <w:t xml:space="preserve"> the following</w:t>
      </w:r>
      <w:r>
        <w:t>:</w:t>
      </w:r>
    </w:p>
    <w:p w14:paraId="1BA43BDD" w14:textId="77777777" w:rsidR="002B3719" w:rsidRDefault="002B3719" w:rsidP="002B3719">
      <w:pPr>
        <w:pStyle w:val="ListBullet"/>
      </w:pPr>
      <w:r>
        <w:t>type of chemical to be emitted and the efficiency of removal through a wet scrubber</w:t>
      </w:r>
      <w:r w:rsidR="004803EC">
        <w:t>;</w:t>
      </w:r>
    </w:p>
    <w:p w14:paraId="069941BD" w14:textId="77777777" w:rsidR="002B3719" w:rsidRDefault="002B3719" w:rsidP="002B3719">
      <w:pPr>
        <w:pStyle w:val="ListBullet"/>
      </w:pPr>
      <w:r>
        <w:t>quantity of chemical to be released and its emission rate</w:t>
      </w:r>
      <w:r w:rsidR="004803EC">
        <w:t>;</w:t>
      </w:r>
    </w:p>
    <w:p w14:paraId="407BA8D5" w14:textId="77777777" w:rsidR="002B3719" w:rsidRDefault="002B3719" w:rsidP="002B3719">
      <w:pPr>
        <w:pStyle w:val="ListBullet"/>
      </w:pPr>
      <w:r>
        <w:t>emission relative to Occupational Exposure Standards (including odour) and EPA guidelines</w:t>
      </w:r>
      <w:r w:rsidR="004803EC">
        <w:t>; and</w:t>
      </w:r>
    </w:p>
    <w:p w14:paraId="6308BD8E" w14:textId="77777777" w:rsidR="002B3719" w:rsidRDefault="002B3719" w:rsidP="002B3719">
      <w:pPr>
        <w:pStyle w:val="ListBullet"/>
      </w:pPr>
      <w:r>
        <w:t>adverse reactions within the scrubber.</w:t>
      </w:r>
    </w:p>
    <w:p w14:paraId="615CEA0B" w14:textId="77777777" w:rsidR="002B3719" w:rsidRDefault="002B3719" w:rsidP="002B3719">
      <w:pPr>
        <w:pStyle w:val="ListNumber"/>
      </w:pPr>
      <w:r>
        <w:t>Where a wet scrubber is no longer required, a case may be made to have the scrubber de</w:t>
      </w:r>
      <w:r w:rsidR="004803EC">
        <w:t xml:space="preserve">commissioned, as per the </w:t>
      </w:r>
      <w:hyperlink r:id="rId9" w:history="1">
        <w:r w:rsidR="004803EC" w:rsidRPr="00755114">
          <w:rPr>
            <w:rStyle w:val="Hyperlink"/>
            <w:color w:val="C38B3F"/>
          </w:rPr>
          <w:t>Managing fume exhaust system procedure</w:t>
        </w:r>
      </w:hyperlink>
      <w:r w:rsidR="004803EC">
        <w:t xml:space="preserve"> </w:t>
      </w:r>
      <w:r>
        <w:t>requirements.  Current and future uses will be assessed against the points above.</w:t>
      </w:r>
    </w:p>
    <w:p w14:paraId="448B92B2" w14:textId="77777777" w:rsidR="002B3719" w:rsidRDefault="002B3719" w:rsidP="002B3719"/>
    <w:p w14:paraId="39878351" w14:textId="77777777" w:rsidR="00994AFD" w:rsidRPr="00994AFD" w:rsidRDefault="00994AFD" w:rsidP="00994AFD"/>
    <w:p w14:paraId="1EC58D4C" w14:textId="77777777" w:rsidR="00631A09" w:rsidRPr="00C77611" w:rsidRDefault="00631A09" w:rsidP="00994AFD"/>
    <w:sectPr w:rsidR="00631A09" w:rsidRPr="00C77611" w:rsidSect="00B133D7">
      <w:footerReference w:type="even" r:id="rId10"/>
      <w:footerReference w:type="default" r:id="rId11"/>
      <w:headerReference w:type="first" r:id="rId12"/>
      <w:footerReference w:type="first" r:id="rId13"/>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2764C" w14:textId="77777777" w:rsidR="00B133D7" w:rsidRDefault="00B133D7" w:rsidP="00032FD1">
      <w:pPr>
        <w:spacing w:before="0" w:after="0" w:line="240" w:lineRule="auto"/>
      </w:pPr>
      <w:r>
        <w:separator/>
      </w:r>
    </w:p>
  </w:endnote>
  <w:endnote w:type="continuationSeparator" w:id="0">
    <w:p w14:paraId="5A421B9E" w14:textId="77777777" w:rsidR="00B133D7" w:rsidRDefault="00B133D7" w:rsidP="00032FD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85598541"/>
      <w:docPartObj>
        <w:docPartGallery w:val="Page Numbers (Bottom of Page)"/>
        <w:docPartUnique/>
      </w:docPartObj>
    </w:sdtPr>
    <w:sdtContent>
      <w:p w14:paraId="15E85E47" w14:textId="4CA9CDDC" w:rsidR="00755114" w:rsidRDefault="00755114" w:rsidP="00E65E4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082085" w14:textId="77777777" w:rsidR="00755114" w:rsidRDefault="007551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18"/>
        <w:szCs w:val="18"/>
      </w:rPr>
      <w:id w:val="-1927031552"/>
      <w:docPartObj>
        <w:docPartGallery w:val="Page Numbers (Bottom of Page)"/>
        <w:docPartUnique/>
      </w:docPartObj>
    </w:sdtPr>
    <w:sdtContent>
      <w:p w14:paraId="3D9F941A" w14:textId="1CB89953" w:rsidR="00755114" w:rsidRPr="00755114" w:rsidRDefault="00755114" w:rsidP="00E65E44">
        <w:pPr>
          <w:pStyle w:val="Footer"/>
          <w:framePr w:wrap="none" w:vAnchor="text" w:hAnchor="margin" w:xAlign="center" w:y="1"/>
          <w:rPr>
            <w:rStyle w:val="PageNumber"/>
            <w:sz w:val="18"/>
            <w:szCs w:val="18"/>
          </w:rPr>
        </w:pPr>
        <w:r w:rsidRPr="00755114">
          <w:rPr>
            <w:rStyle w:val="PageNumber"/>
            <w:sz w:val="18"/>
            <w:szCs w:val="18"/>
          </w:rPr>
          <w:fldChar w:fldCharType="begin"/>
        </w:r>
        <w:r w:rsidRPr="00755114">
          <w:rPr>
            <w:rStyle w:val="PageNumber"/>
            <w:sz w:val="18"/>
            <w:szCs w:val="18"/>
          </w:rPr>
          <w:instrText xml:space="preserve"> PAGE </w:instrText>
        </w:r>
        <w:r w:rsidRPr="00755114">
          <w:rPr>
            <w:rStyle w:val="PageNumber"/>
            <w:sz w:val="18"/>
            <w:szCs w:val="18"/>
          </w:rPr>
          <w:fldChar w:fldCharType="separate"/>
        </w:r>
        <w:r w:rsidRPr="00755114">
          <w:rPr>
            <w:rStyle w:val="PageNumber"/>
            <w:noProof/>
            <w:sz w:val="18"/>
            <w:szCs w:val="18"/>
          </w:rPr>
          <w:t>2</w:t>
        </w:r>
        <w:r w:rsidRPr="00755114">
          <w:rPr>
            <w:rStyle w:val="PageNumber"/>
            <w:sz w:val="18"/>
            <w:szCs w:val="18"/>
          </w:rPr>
          <w:fldChar w:fldCharType="end"/>
        </w:r>
      </w:p>
    </w:sdtContent>
  </w:sdt>
  <w:p w14:paraId="6E22513A" w14:textId="0D348863" w:rsidR="00184BC7" w:rsidRPr="00755114" w:rsidRDefault="00DA3B0B" w:rsidP="00184BC7">
    <w:pPr>
      <w:pStyle w:val="Footer"/>
      <w:tabs>
        <w:tab w:val="right" w:pos="9639"/>
      </w:tabs>
      <w:rPr>
        <w:noProof/>
        <w:sz w:val="18"/>
        <w:szCs w:val="18"/>
        <w:lang w:val="en-US"/>
      </w:rPr>
    </w:pPr>
    <w:r w:rsidRPr="00755114">
      <w:rPr>
        <w:sz w:val="18"/>
        <w:szCs w:val="18"/>
      </w:rPr>
      <w:t>Guideline: Safe use of wet scrubbers</w:t>
    </w:r>
    <w:r w:rsidRPr="00755114">
      <w:rPr>
        <w:sz w:val="18"/>
        <w:szCs w:val="18"/>
      </w:rPr>
      <w:tab/>
    </w:r>
    <w:r w:rsidR="00755114" w:rsidRPr="00755114">
      <w:rPr>
        <w:sz w:val="18"/>
        <w:szCs w:val="18"/>
      </w:rPr>
      <w:t xml:space="preserve">TEQSA Provider ID: PRV12002 </w:t>
    </w:r>
    <w:r w:rsidR="00755114" w:rsidRPr="00755114">
      <w:rPr>
        <w:sz w:val="18"/>
        <w:szCs w:val="18"/>
      </w:rPr>
      <w:br/>
      <w:t>CRICOS Provider: 00120C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35E86" w14:textId="300F83F9" w:rsidR="00184BC7" w:rsidRPr="00184BC7" w:rsidRDefault="00581DF7" w:rsidP="00184BC7">
    <w:pPr>
      <w:pStyle w:val="Footer"/>
      <w:tabs>
        <w:tab w:val="right" w:pos="9639"/>
      </w:tabs>
      <w:rPr>
        <w:noProof/>
        <w:lang w:val="en-US"/>
      </w:rPr>
    </w:pPr>
    <w:r>
      <w:t>Supporting document: Safe use of wet scrubbers</w:t>
    </w:r>
    <w:r>
      <w:tab/>
    </w:r>
    <w:r w:rsidR="00755114" w:rsidRPr="00637D5B">
      <w:rPr>
        <w:sz w:val="18"/>
        <w:szCs w:val="18"/>
      </w:rPr>
      <w:t xml:space="preserve">TEQSA Provider ID: PRV12002 </w:t>
    </w:r>
    <w:r w:rsidR="00755114" w:rsidRPr="00637D5B">
      <w:rPr>
        <w:sz w:val="18"/>
        <w:szCs w:val="18"/>
      </w:rPr>
      <w:br/>
      <w:t>CRICOS Provider: 00120C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1AF78" w14:textId="77777777" w:rsidR="00B133D7" w:rsidRDefault="00B133D7" w:rsidP="00032FD1">
      <w:pPr>
        <w:spacing w:before="0" w:after="0" w:line="240" w:lineRule="auto"/>
      </w:pPr>
      <w:r>
        <w:separator/>
      </w:r>
    </w:p>
  </w:footnote>
  <w:footnote w:type="continuationSeparator" w:id="0">
    <w:p w14:paraId="5B595E53" w14:textId="77777777" w:rsidR="00B133D7" w:rsidRDefault="00B133D7" w:rsidP="00032FD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10DBA" w14:textId="77777777" w:rsidR="00231693" w:rsidRDefault="00581DF7" w:rsidP="00231693">
    <w:pPr>
      <w:pStyle w:val="Header"/>
      <w:jc w:val="left"/>
    </w:pPr>
    <w:r>
      <w:rPr>
        <w:noProof/>
        <w:lang w:eastAsia="en-AU"/>
      </w:rPr>
      <w:drawing>
        <wp:anchor distT="0" distB="0" distL="114300" distR="114300" simplePos="0" relativeHeight="251659264" behindDoc="0" locked="0" layoutInCell="1" allowOverlap="1" wp14:anchorId="59C6A5E2" wp14:editId="34D6C3C4">
          <wp:simplePos x="0" y="0"/>
          <wp:positionH relativeFrom="column">
            <wp:posOffset>4791</wp:posOffset>
          </wp:positionH>
          <wp:positionV relativeFrom="paragraph">
            <wp:posOffset>1501</wp:posOffset>
          </wp:positionV>
          <wp:extent cx="1619827" cy="563418"/>
          <wp:effectExtent l="0" t="0" r="0" b="8255"/>
          <wp:wrapNone/>
          <wp:docPr id="1" name="Picture 1" title="The Australian National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logo.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9827" cy="56341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D509D6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09D464B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04369E"/>
    <w:multiLevelType w:val="hybridMultilevel"/>
    <w:tmpl w:val="FD8EBF5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35319A7"/>
    <w:multiLevelType w:val="hybridMultilevel"/>
    <w:tmpl w:val="08BEABDE"/>
    <w:lvl w:ilvl="0" w:tplc="E8CEC1F4">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EA251C"/>
    <w:multiLevelType w:val="hybridMultilevel"/>
    <w:tmpl w:val="3C807492"/>
    <w:lvl w:ilvl="0" w:tplc="90545902">
      <w:start w:val="1"/>
      <w:numFmt w:val="lowerLetter"/>
      <w:pStyle w:val="ListAlpha"/>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7027691"/>
    <w:multiLevelType w:val="hybridMultilevel"/>
    <w:tmpl w:val="CD724E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9251036"/>
    <w:multiLevelType w:val="multilevel"/>
    <w:tmpl w:val="6E98480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BBE264C"/>
    <w:multiLevelType w:val="hybridMultilevel"/>
    <w:tmpl w:val="6E984802"/>
    <w:lvl w:ilvl="0" w:tplc="F2D68E30">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9440363"/>
    <w:multiLevelType w:val="hybridMultilevel"/>
    <w:tmpl w:val="8A72BECC"/>
    <w:lvl w:ilvl="0" w:tplc="C56A212A">
      <w:start w:val="1"/>
      <w:numFmt w:val="bullet"/>
      <w:lvlText w:val=""/>
      <w:lvlJc w:val="left"/>
      <w:pPr>
        <w:ind w:left="644"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4DC121D5"/>
    <w:multiLevelType w:val="hybridMultilevel"/>
    <w:tmpl w:val="1DE68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67F11CF"/>
    <w:multiLevelType w:val="hybridMultilevel"/>
    <w:tmpl w:val="CD7241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CE637C0"/>
    <w:multiLevelType w:val="hybridMultilevel"/>
    <w:tmpl w:val="E8EAD5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E2F7799"/>
    <w:multiLevelType w:val="hybridMultilevel"/>
    <w:tmpl w:val="07D286B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11833B2"/>
    <w:multiLevelType w:val="hybridMultilevel"/>
    <w:tmpl w:val="EBB4EE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84F6A19"/>
    <w:multiLevelType w:val="hybridMultilevel"/>
    <w:tmpl w:val="FDF68E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95822D7"/>
    <w:multiLevelType w:val="multilevel"/>
    <w:tmpl w:val="6E98480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E730472"/>
    <w:multiLevelType w:val="hybridMultilevel"/>
    <w:tmpl w:val="7B84FA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7BC26E4"/>
    <w:multiLevelType w:val="hybridMultilevel"/>
    <w:tmpl w:val="68D093AE"/>
    <w:lvl w:ilvl="0" w:tplc="0A280D20">
      <w:start w:val="1"/>
      <w:numFmt w:val="decimal"/>
      <w:pStyle w:val="ListNumb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16362660">
    <w:abstractNumId w:val="8"/>
  </w:num>
  <w:num w:numId="2" w16cid:durableId="933323209">
    <w:abstractNumId w:val="9"/>
  </w:num>
  <w:num w:numId="3" w16cid:durableId="269699491">
    <w:abstractNumId w:val="2"/>
  </w:num>
  <w:num w:numId="4" w16cid:durableId="1452673939">
    <w:abstractNumId w:val="10"/>
  </w:num>
  <w:num w:numId="5" w16cid:durableId="1260799750">
    <w:abstractNumId w:val="12"/>
  </w:num>
  <w:num w:numId="6" w16cid:durableId="1142236313">
    <w:abstractNumId w:val="13"/>
  </w:num>
  <w:num w:numId="7" w16cid:durableId="520123042">
    <w:abstractNumId w:val="14"/>
  </w:num>
  <w:num w:numId="8" w16cid:durableId="44456659">
    <w:abstractNumId w:val="11"/>
  </w:num>
  <w:num w:numId="9" w16cid:durableId="140998004">
    <w:abstractNumId w:val="5"/>
  </w:num>
  <w:num w:numId="10" w16cid:durableId="1529221081">
    <w:abstractNumId w:val="16"/>
  </w:num>
  <w:num w:numId="11" w16cid:durableId="1319965690">
    <w:abstractNumId w:val="17"/>
  </w:num>
  <w:num w:numId="12" w16cid:durableId="292180908">
    <w:abstractNumId w:val="3"/>
  </w:num>
  <w:num w:numId="13" w16cid:durableId="950360013">
    <w:abstractNumId w:val="1"/>
  </w:num>
  <w:num w:numId="14" w16cid:durableId="97339696">
    <w:abstractNumId w:val="0"/>
  </w:num>
  <w:num w:numId="15" w16cid:durableId="769665647">
    <w:abstractNumId w:val="7"/>
  </w:num>
  <w:num w:numId="16" w16cid:durableId="886574565">
    <w:abstractNumId w:val="6"/>
  </w:num>
  <w:num w:numId="17" w16cid:durableId="99767618">
    <w:abstractNumId w:val="15"/>
  </w:num>
  <w:num w:numId="18" w16cid:durableId="2352821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FD1"/>
    <w:rsid w:val="00032FD1"/>
    <w:rsid w:val="00091CA7"/>
    <w:rsid w:val="000A77E0"/>
    <w:rsid w:val="000B44D4"/>
    <w:rsid w:val="000C5500"/>
    <w:rsid w:val="000D6BA3"/>
    <w:rsid w:val="000E5723"/>
    <w:rsid w:val="001820E1"/>
    <w:rsid w:val="00184BC7"/>
    <w:rsid w:val="001F720F"/>
    <w:rsid w:val="00216B8B"/>
    <w:rsid w:val="00231693"/>
    <w:rsid w:val="002B3719"/>
    <w:rsid w:val="0031627A"/>
    <w:rsid w:val="00331B93"/>
    <w:rsid w:val="00343447"/>
    <w:rsid w:val="00347947"/>
    <w:rsid w:val="003B73F4"/>
    <w:rsid w:val="003C5173"/>
    <w:rsid w:val="003E6CDB"/>
    <w:rsid w:val="004803EC"/>
    <w:rsid w:val="004A3B95"/>
    <w:rsid w:val="005009B9"/>
    <w:rsid w:val="005622EB"/>
    <w:rsid w:val="00563DB6"/>
    <w:rsid w:val="00581DF7"/>
    <w:rsid w:val="00631A09"/>
    <w:rsid w:val="006629AA"/>
    <w:rsid w:val="00672764"/>
    <w:rsid w:val="00681C34"/>
    <w:rsid w:val="00683783"/>
    <w:rsid w:val="006A6D6C"/>
    <w:rsid w:val="006C425D"/>
    <w:rsid w:val="006E14F1"/>
    <w:rsid w:val="00745B1D"/>
    <w:rsid w:val="00755114"/>
    <w:rsid w:val="00776208"/>
    <w:rsid w:val="00782F22"/>
    <w:rsid w:val="007B6083"/>
    <w:rsid w:val="007D1681"/>
    <w:rsid w:val="00802DDD"/>
    <w:rsid w:val="00825F71"/>
    <w:rsid w:val="00860C79"/>
    <w:rsid w:val="008A376D"/>
    <w:rsid w:val="008F4577"/>
    <w:rsid w:val="00904CE3"/>
    <w:rsid w:val="0091793E"/>
    <w:rsid w:val="0095531F"/>
    <w:rsid w:val="009816DA"/>
    <w:rsid w:val="00994AFD"/>
    <w:rsid w:val="009B6710"/>
    <w:rsid w:val="009C40C1"/>
    <w:rsid w:val="009C74F5"/>
    <w:rsid w:val="009D3DC0"/>
    <w:rsid w:val="009F285C"/>
    <w:rsid w:val="00A12F13"/>
    <w:rsid w:val="00A36563"/>
    <w:rsid w:val="00A86B86"/>
    <w:rsid w:val="00B01AA3"/>
    <w:rsid w:val="00B133D7"/>
    <w:rsid w:val="00B77718"/>
    <w:rsid w:val="00BA2856"/>
    <w:rsid w:val="00BB36B7"/>
    <w:rsid w:val="00BD0F5D"/>
    <w:rsid w:val="00C77611"/>
    <w:rsid w:val="00CD7351"/>
    <w:rsid w:val="00CF5917"/>
    <w:rsid w:val="00D33A54"/>
    <w:rsid w:val="00D73983"/>
    <w:rsid w:val="00D80888"/>
    <w:rsid w:val="00D82791"/>
    <w:rsid w:val="00DA3B0B"/>
    <w:rsid w:val="00DB30D2"/>
    <w:rsid w:val="00DC1AA9"/>
    <w:rsid w:val="00DD7337"/>
    <w:rsid w:val="00DE4778"/>
    <w:rsid w:val="00E07447"/>
    <w:rsid w:val="00E42BF5"/>
    <w:rsid w:val="00E82BD2"/>
    <w:rsid w:val="00EC5617"/>
    <w:rsid w:val="00F21A6F"/>
    <w:rsid w:val="00F4629F"/>
    <w:rsid w:val="00F626FD"/>
    <w:rsid w:val="00F62983"/>
    <w:rsid w:val="00F7319E"/>
    <w:rsid w:val="00F922A3"/>
    <w:rsid w:val="00FB34C0"/>
    <w:rsid w:val="00FC643D"/>
    <w:rsid w:val="00FC6D2D"/>
    <w:rsid w:val="00FE467A"/>
    <w:rsid w:val="00FE533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6033F4"/>
  <w15:docId w15:val="{A20CC83E-7D77-464B-BEEC-3192AADA3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AU" w:eastAsia="en-US" w:bidi="ar-SA"/>
      </w:rPr>
    </w:rPrDefault>
    <w:pPrDefault>
      <w:pPr>
        <w:spacing w:before="120" w:after="12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8"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9"/>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CE3"/>
    <w:rPr>
      <w:sz w:val="24"/>
    </w:rPr>
  </w:style>
  <w:style w:type="paragraph" w:styleId="Heading1">
    <w:name w:val="heading 1"/>
    <w:basedOn w:val="Normal"/>
    <w:next w:val="Normal"/>
    <w:link w:val="Heading1Char"/>
    <w:uiPriority w:val="9"/>
    <w:qFormat/>
    <w:rsid w:val="00FC643D"/>
    <w:pPr>
      <w:keepNext/>
      <w:keepLines/>
      <w:spacing w:before="360"/>
      <w:outlineLvl w:val="0"/>
    </w:pPr>
    <w:rPr>
      <w:rFonts w:asciiTheme="majorHAnsi" w:eastAsiaTheme="majorEastAsia" w:hAnsiTheme="majorHAnsi" w:cstheme="majorBidi"/>
      <w:b/>
      <w:color w:val="4C6E78" w:themeColor="accent1"/>
      <w:sz w:val="40"/>
      <w:szCs w:val="32"/>
    </w:rPr>
  </w:style>
  <w:style w:type="paragraph" w:styleId="Heading2">
    <w:name w:val="heading 2"/>
    <w:basedOn w:val="Normal"/>
    <w:next w:val="Normal"/>
    <w:link w:val="Heading2Char"/>
    <w:uiPriority w:val="9"/>
    <w:qFormat/>
    <w:rsid w:val="0095531F"/>
    <w:pPr>
      <w:keepNext/>
      <w:keepLines/>
      <w:spacing w:before="280"/>
      <w:outlineLvl w:val="1"/>
    </w:pPr>
    <w:rPr>
      <w:rFonts w:asciiTheme="majorHAnsi" w:eastAsiaTheme="majorEastAsia" w:hAnsiTheme="majorHAnsi" w:cstheme="majorBidi"/>
      <w:b/>
      <w:color w:val="4C6E78" w:themeColor="accent1"/>
      <w:sz w:val="28"/>
      <w:szCs w:val="26"/>
    </w:rPr>
  </w:style>
  <w:style w:type="paragraph" w:styleId="Heading3">
    <w:name w:val="heading 3"/>
    <w:basedOn w:val="Normal"/>
    <w:next w:val="Normal"/>
    <w:link w:val="Heading3Char"/>
    <w:uiPriority w:val="9"/>
    <w:qFormat/>
    <w:rsid w:val="00672764"/>
    <w:pPr>
      <w:keepNext/>
      <w:keepLines/>
      <w:spacing w:before="240"/>
      <w:outlineLvl w:val="2"/>
    </w:pPr>
    <w:rPr>
      <w:rFonts w:asciiTheme="majorHAnsi" w:eastAsiaTheme="majorEastAsia" w:hAnsiTheme="majorHAnsi" w:cstheme="majorBidi"/>
      <w:b/>
      <w:sz w:val="26"/>
      <w:szCs w:val="24"/>
    </w:rPr>
  </w:style>
  <w:style w:type="paragraph" w:styleId="Heading4">
    <w:name w:val="heading 4"/>
    <w:basedOn w:val="Normal"/>
    <w:next w:val="Normal"/>
    <w:link w:val="Heading4Char"/>
    <w:uiPriority w:val="9"/>
    <w:unhideWhenUsed/>
    <w:qFormat/>
    <w:rsid w:val="00032FD1"/>
    <w:pPr>
      <w:keepNext/>
      <w:keepLines/>
      <w:spacing w:before="200"/>
      <w:outlineLvl w:val="3"/>
    </w:pPr>
    <w:rPr>
      <w:rFonts w:asciiTheme="majorHAnsi" w:eastAsiaTheme="majorEastAsia" w:hAnsiTheme="majorHAnsi" w:cstheme="majorBidi"/>
      <w:i/>
      <w:iCs/>
    </w:rPr>
  </w:style>
  <w:style w:type="paragraph" w:styleId="Heading5">
    <w:name w:val="heading 5"/>
    <w:basedOn w:val="Normal"/>
    <w:next w:val="Normal"/>
    <w:link w:val="Heading5Char"/>
    <w:uiPriority w:val="9"/>
    <w:unhideWhenUsed/>
    <w:rsid w:val="00B77718"/>
    <w:pPr>
      <w:keepNext/>
      <w:keepLines/>
      <w:spacing w:before="200" w:after="0"/>
      <w:outlineLvl w:val="4"/>
    </w:pPr>
    <w:rPr>
      <w:rFonts w:asciiTheme="majorHAnsi" w:eastAsiaTheme="majorEastAsia" w:hAnsiTheme="majorHAnsi" w:cstheme="majorBidi"/>
      <w:color w:val="25363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Alpha">
    <w:name w:val="List Alpha"/>
    <w:basedOn w:val="ListNumber"/>
    <w:uiPriority w:val="2"/>
    <w:qFormat/>
    <w:rsid w:val="00994AFD"/>
    <w:pPr>
      <w:numPr>
        <w:numId w:val="18"/>
      </w:numPr>
    </w:pPr>
  </w:style>
  <w:style w:type="character" w:customStyle="1" w:styleId="Heading1Char">
    <w:name w:val="Heading 1 Char"/>
    <w:basedOn w:val="DefaultParagraphFont"/>
    <w:link w:val="Heading1"/>
    <w:uiPriority w:val="9"/>
    <w:rsid w:val="00FC643D"/>
    <w:rPr>
      <w:rFonts w:asciiTheme="majorHAnsi" w:eastAsiaTheme="majorEastAsia" w:hAnsiTheme="majorHAnsi" w:cstheme="majorBidi"/>
      <w:b/>
      <w:color w:val="4C6E78" w:themeColor="accent1"/>
      <w:sz w:val="40"/>
      <w:szCs w:val="32"/>
    </w:rPr>
  </w:style>
  <w:style w:type="character" w:customStyle="1" w:styleId="Heading2Char">
    <w:name w:val="Heading 2 Char"/>
    <w:basedOn w:val="DefaultParagraphFont"/>
    <w:link w:val="Heading2"/>
    <w:uiPriority w:val="9"/>
    <w:rsid w:val="0095531F"/>
    <w:rPr>
      <w:rFonts w:asciiTheme="majorHAnsi" w:eastAsiaTheme="majorEastAsia" w:hAnsiTheme="majorHAnsi" w:cstheme="majorBidi"/>
      <w:b/>
      <w:color w:val="4C6E78" w:themeColor="accent1"/>
      <w:sz w:val="28"/>
      <w:szCs w:val="26"/>
    </w:rPr>
  </w:style>
  <w:style w:type="character" w:customStyle="1" w:styleId="Heading3Char">
    <w:name w:val="Heading 3 Char"/>
    <w:basedOn w:val="DefaultParagraphFont"/>
    <w:link w:val="Heading3"/>
    <w:uiPriority w:val="9"/>
    <w:rsid w:val="00672764"/>
    <w:rPr>
      <w:rFonts w:asciiTheme="majorHAnsi" w:eastAsiaTheme="majorEastAsia" w:hAnsiTheme="majorHAnsi" w:cstheme="majorBidi"/>
      <w:b/>
      <w:sz w:val="26"/>
      <w:szCs w:val="24"/>
    </w:rPr>
  </w:style>
  <w:style w:type="character" w:customStyle="1" w:styleId="Heading4Char">
    <w:name w:val="Heading 4 Char"/>
    <w:basedOn w:val="DefaultParagraphFont"/>
    <w:link w:val="Heading4"/>
    <w:uiPriority w:val="9"/>
    <w:rsid w:val="00994AFD"/>
    <w:rPr>
      <w:rFonts w:asciiTheme="majorHAnsi" w:eastAsiaTheme="majorEastAsia" w:hAnsiTheme="majorHAnsi" w:cstheme="majorBidi"/>
      <w:i/>
      <w:iCs/>
      <w:sz w:val="24"/>
    </w:rPr>
  </w:style>
  <w:style w:type="character" w:styleId="Emphasis">
    <w:name w:val="Emphasis"/>
    <w:uiPriority w:val="3"/>
    <w:rsid w:val="00B77718"/>
    <w:rPr>
      <w:i/>
    </w:rPr>
  </w:style>
  <w:style w:type="paragraph" w:styleId="Header">
    <w:name w:val="header"/>
    <w:basedOn w:val="Normal"/>
    <w:link w:val="HeaderChar"/>
    <w:uiPriority w:val="97"/>
    <w:rsid w:val="00F626FD"/>
    <w:pPr>
      <w:spacing w:before="0" w:after="0" w:line="240" w:lineRule="auto"/>
      <w:jc w:val="right"/>
    </w:pPr>
    <w:rPr>
      <w:sz w:val="20"/>
    </w:rPr>
  </w:style>
  <w:style w:type="character" w:customStyle="1" w:styleId="HeaderChar">
    <w:name w:val="Header Char"/>
    <w:basedOn w:val="DefaultParagraphFont"/>
    <w:link w:val="Header"/>
    <w:uiPriority w:val="97"/>
    <w:rsid w:val="00B77718"/>
  </w:style>
  <w:style w:type="paragraph" w:styleId="Footer">
    <w:name w:val="footer"/>
    <w:basedOn w:val="Normal"/>
    <w:link w:val="FooterChar"/>
    <w:uiPriority w:val="98"/>
    <w:rsid w:val="00184BC7"/>
    <w:pPr>
      <w:spacing w:before="240" w:after="0" w:line="240" w:lineRule="auto"/>
      <w:jc w:val="right"/>
    </w:pPr>
    <w:rPr>
      <w:sz w:val="20"/>
    </w:rPr>
  </w:style>
  <w:style w:type="character" w:customStyle="1" w:styleId="FooterChar">
    <w:name w:val="Footer Char"/>
    <w:basedOn w:val="DefaultParagraphFont"/>
    <w:link w:val="Footer"/>
    <w:uiPriority w:val="98"/>
    <w:rsid w:val="00184BC7"/>
  </w:style>
  <w:style w:type="paragraph" w:styleId="Caption">
    <w:name w:val="caption"/>
    <w:basedOn w:val="Normal"/>
    <w:next w:val="Normal"/>
    <w:uiPriority w:val="4"/>
    <w:rsid w:val="00F7319E"/>
    <w:pPr>
      <w:spacing w:line="240" w:lineRule="auto"/>
    </w:pPr>
    <w:rPr>
      <w:iCs/>
      <w:color w:val="595959" w:themeColor="text1" w:themeTint="A6"/>
      <w:sz w:val="20"/>
      <w:szCs w:val="18"/>
    </w:rPr>
  </w:style>
  <w:style w:type="table" w:styleId="TableGrid">
    <w:name w:val="Table Grid"/>
    <w:basedOn w:val="TableNormal"/>
    <w:uiPriority w:val="39"/>
    <w:rsid w:val="00745B1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NUstandard">
    <w:name w:val="ANU standard"/>
    <w:basedOn w:val="TableNormal"/>
    <w:uiPriority w:val="99"/>
    <w:rsid w:val="00A86B86"/>
    <w:pPr>
      <w:spacing w:before="0"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style>
  <w:style w:type="table" w:customStyle="1" w:styleId="ANUrowheader">
    <w:name w:val="ANU row header"/>
    <w:basedOn w:val="ANUstandard"/>
    <w:uiPriority w:val="99"/>
    <w:rsid w:val="00A86B86"/>
    <w:tblPr/>
    <w:tblStylePr w:type="firstRow">
      <w:rPr>
        <w:b/>
      </w:rPr>
      <w:tblPr/>
      <w:tcPr>
        <w:shd w:val="clear" w:color="auto" w:fill="B2C7CE" w:themeFill="accent1" w:themeFillTint="66"/>
      </w:tcPr>
    </w:tblStylePr>
  </w:style>
  <w:style w:type="table" w:customStyle="1" w:styleId="ANUcolumnheader">
    <w:name w:val="ANU column header"/>
    <w:basedOn w:val="ANUstandard"/>
    <w:uiPriority w:val="99"/>
    <w:rsid w:val="00A86B86"/>
    <w:tblPr/>
    <w:tblStylePr w:type="firstCol">
      <w:rPr>
        <w:b/>
      </w:rPr>
      <w:tblPr/>
      <w:tcPr>
        <w:shd w:val="clear" w:color="auto" w:fill="B2C7CE" w:themeFill="accent1" w:themeFillTint="66"/>
      </w:tcPr>
    </w:tblStylePr>
  </w:style>
  <w:style w:type="table" w:customStyle="1" w:styleId="ANUrowcolumnheader">
    <w:name w:val="ANU row/column header"/>
    <w:basedOn w:val="ANUstandard"/>
    <w:uiPriority w:val="99"/>
    <w:rsid w:val="00A86B86"/>
    <w:tblPr/>
    <w:tblStylePr w:type="firstRow">
      <w:rPr>
        <w:b/>
      </w:rPr>
      <w:tblPr/>
      <w:tcPr>
        <w:shd w:val="clear" w:color="auto" w:fill="B2C7CE" w:themeFill="accent1" w:themeFillTint="66"/>
      </w:tcPr>
    </w:tblStylePr>
    <w:tblStylePr w:type="firstCol">
      <w:rPr>
        <w:b/>
      </w:rPr>
      <w:tblPr/>
      <w:tcPr>
        <w:shd w:val="clear" w:color="auto" w:fill="B2C7CE" w:themeFill="accent1" w:themeFillTint="66"/>
      </w:tcPr>
    </w:tblStylePr>
  </w:style>
  <w:style w:type="character" w:customStyle="1" w:styleId="apple-converted-space">
    <w:name w:val="apple-converted-space"/>
    <w:basedOn w:val="DefaultParagraphFont"/>
    <w:semiHidden/>
    <w:rsid w:val="0095531F"/>
  </w:style>
  <w:style w:type="paragraph" w:styleId="BalloonText">
    <w:name w:val="Balloon Text"/>
    <w:basedOn w:val="Normal"/>
    <w:link w:val="BalloonTextChar"/>
    <w:uiPriority w:val="99"/>
    <w:semiHidden/>
    <w:unhideWhenUsed/>
    <w:rsid w:val="0023169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1693"/>
    <w:rPr>
      <w:rFonts w:ascii="Tahoma" w:hAnsi="Tahoma" w:cs="Tahoma"/>
      <w:sz w:val="16"/>
      <w:szCs w:val="16"/>
    </w:rPr>
  </w:style>
  <w:style w:type="paragraph" w:styleId="ListBullet">
    <w:name w:val="List Bullet"/>
    <w:basedOn w:val="Normal"/>
    <w:uiPriority w:val="2"/>
    <w:qFormat/>
    <w:rsid w:val="00994AFD"/>
    <w:pPr>
      <w:numPr>
        <w:numId w:val="12"/>
      </w:numPr>
    </w:pPr>
  </w:style>
  <w:style w:type="paragraph" w:styleId="ListNumber">
    <w:name w:val="List Number"/>
    <w:basedOn w:val="Normal"/>
    <w:uiPriority w:val="1"/>
    <w:qFormat/>
    <w:rsid w:val="002B3719"/>
    <w:pPr>
      <w:numPr>
        <w:numId w:val="11"/>
      </w:numPr>
      <w:ind w:left="0" w:firstLine="0"/>
    </w:pPr>
  </w:style>
  <w:style w:type="character" w:customStyle="1" w:styleId="Heading5Char">
    <w:name w:val="Heading 5 Char"/>
    <w:basedOn w:val="DefaultParagraphFont"/>
    <w:link w:val="Heading5"/>
    <w:uiPriority w:val="9"/>
    <w:rsid w:val="00B77718"/>
    <w:rPr>
      <w:rFonts w:asciiTheme="majorHAnsi" w:eastAsiaTheme="majorEastAsia" w:hAnsiTheme="majorHAnsi" w:cstheme="majorBidi"/>
      <w:color w:val="25363B" w:themeColor="accent1" w:themeShade="7F"/>
      <w:sz w:val="24"/>
    </w:rPr>
  </w:style>
  <w:style w:type="character" w:styleId="Hyperlink">
    <w:name w:val="Hyperlink"/>
    <w:basedOn w:val="DefaultParagraphFont"/>
    <w:uiPriority w:val="99"/>
    <w:unhideWhenUsed/>
    <w:rsid w:val="007D1681"/>
    <w:rPr>
      <w:color w:val="4C6E78" w:themeColor="hyperlink"/>
      <w:u w:val="single"/>
    </w:rPr>
  </w:style>
  <w:style w:type="character" w:styleId="SubtleEmphasis">
    <w:name w:val="Subtle Emphasis"/>
    <w:basedOn w:val="DefaultParagraphFont"/>
    <w:uiPriority w:val="19"/>
    <w:rsid w:val="00D82791"/>
    <w:rPr>
      <w:i/>
      <w:iCs/>
      <w:color w:val="404040" w:themeColor="text1" w:themeTint="BF"/>
    </w:rPr>
  </w:style>
  <w:style w:type="character" w:styleId="IntenseEmphasis">
    <w:name w:val="Intense Emphasis"/>
    <w:basedOn w:val="DefaultParagraphFont"/>
    <w:uiPriority w:val="21"/>
    <w:rsid w:val="00D82791"/>
    <w:rPr>
      <w:i/>
      <w:iCs/>
      <w:color w:val="4C6E78" w:themeColor="accent1"/>
    </w:rPr>
  </w:style>
  <w:style w:type="paragraph" w:styleId="Quote">
    <w:name w:val="Quote"/>
    <w:basedOn w:val="Normal"/>
    <w:next w:val="Normal"/>
    <w:link w:val="QuoteChar"/>
    <w:uiPriority w:val="29"/>
    <w:rsid w:val="00D8279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82791"/>
    <w:rPr>
      <w:i/>
      <w:iCs/>
      <w:color w:val="404040" w:themeColor="text1" w:themeTint="BF"/>
      <w:sz w:val="24"/>
    </w:rPr>
  </w:style>
  <w:style w:type="paragraph" w:styleId="IntenseQuote">
    <w:name w:val="Intense Quote"/>
    <w:basedOn w:val="Normal"/>
    <w:next w:val="Normal"/>
    <w:link w:val="IntenseQuoteChar"/>
    <w:uiPriority w:val="30"/>
    <w:rsid w:val="00D82791"/>
    <w:pPr>
      <w:pBdr>
        <w:top w:val="single" w:sz="4" w:space="10" w:color="4C6E78" w:themeColor="accent1"/>
        <w:bottom w:val="single" w:sz="4" w:space="10" w:color="4C6E78" w:themeColor="accent1"/>
      </w:pBdr>
      <w:spacing w:before="360" w:after="360"/>
      <w:ind w:left="864" w:right="864"/>
      <w:jc w:val="center"/>
    </w:pPr>
    <w:rPr>
      <w:i/>
      <w:iCs/>
      <w:color w:val="4C6E78" w:themeColor="accent1"/>
    </w:rPr>
  </w:style>
  <w:style w:type="character" w:customStyle="1" w:styleId="IntenseQuoteChar">
    <w:name w:val="Intense Quote Char"/>
    <w:basedOn w:val="DefaultParagraphFont"/>
    <w:link w:val="IntenseQuote"/>
    <w:uiPriority w:val="30"/>
    <w:rsid w:val="00D82791"/>
    <w:rPr>
      <w:i/>
      <w:iCs/>
      <w:color w:val="4C6E78" w:themeColor="accent1"/>
      <w:sz w:val="24"/>
    </w:rPr>
  </w:style>
  <w:style w:type="character" w:styleId="SubtleReference">
    <w:name w:val="Subtle Reference"/>
    <w:basedOn w:val="DefaultParagraphFont"/>
    <w:uiPriority w:val="31"/>
    <w:rsid w:val="00D82791"/>
    <w:rPr>
      <w:smallCaps/>
      <w:color w:val="5A5A5A" w:themeColor="text1" w:themeTint="A5"/>
    </w:rPr>
  </w:style>
  <w:style w:type="character" w:styleId="IntenseReference">
    <w:name w:val="Intense Reference"/>
    <w:basedOn w:val="DefaultParagraphFont"/>
    <w:uiPriority w:val="32"/>
    <w:rsid w:val="00D82791"/>
    <w:rPr>
      <w:b/>
      <w:bCs/>
      <w:smallCaps/>
      <w:color w:val="4C6E78" w:themeColor="accent1"/>
      <w:spacing w:val="5"/>
    </w:rPr>
  </w:style>
  <w:style w:type="character" w:styleId="BookTitle">
    <w:name w:val="Book Title"/>
    <w:basedOn w:val="DefaultParagraphFont"/>
    <w:uiPriority w:val="33"/>
    <w:rsid w:val="00D82791"/>
    <w:rPr>
      <w:b/>
      <w:bCs/>
      <w:i/>
      <w:iCs/>
      <w:spacing w:val="5"/>
    </w:rPr>
  </w:style>
  <w:style w:type="character" w:styleId="FollowedHyperlink">
    <w:name w:val="FollowedHyperlink"/>
    <w:basedOn w:val="DefaultParagraphFont"/>
    <w:uiPriority w:val="99"/>
    <w:semiHidden/>
    <w:unhideWhenUsed/>
    <w:rsid w:val="00D82791"/>
    <w:rPr>
      <w:color w:val="4C6E78" w:themeColor="followedHyperlink"/>
      <w:u w:val="single"/>
    </w:rPr>
  </w:style>
  <w:style w:type="character" w:styleId="UnresolvedMention">
    <w:name w:val="Unresolved Mention"/>
    <w:basedOn w:val="DefaultParagraphFont"/>
    <w:uiPriority w:val="99"/>
    <w:semiHidden/>
    <w:unhideWhenUsed/>
    <w:rsid w:val="00755114"/>
    <w:rPr>
      <w:color w:val="605E5C"/>
      <w:shd w:val="clear" w:color="auto" w:fill="E1DFDD"/>
    </w:rPr>
  </w:style>
  <w:style w:type="character" w:styleId="PageNumber">
    <w:name w:val="page number"/>
    <w:basedOn w:val="DefaultParagraphFont"/>
    <w:uiPriority w:val="99"/>
    <w:semiHidden/>
    <w:unhideWhenUsed/>
    <w:rsid w:val="007551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390085">
      <w:bodyDiv w:val="1"/>
      <w:marLeft w:val="0"/>
      <w:marRight w:val="0"/>
      <w:marTop w:val="0"/>
      <w:marBottom w:val="0"/>
      <w:divBdr>
        <w:top w:val="none" w:sz="0" w:space="0" w:color="auto"/>
        <w:left w:val="none" w:sz="0" w:space="0" w:color="auto"/>
        <w:bottom w:val="none" w:sz="0" w:space="0" w:color="auto"/>
        <w:right w:val="none" w:sz="0" w:space="0" w:color="auto"/>
      </w:divBdr>
    </w:div>
    <w:div w:id="1273052247">
      <w:bodyDiv w:val="1"/>
      <w:marLeft w:val="0"/>
      <w:marRight w:val="0"/>
      <w:marTop w:val="0"/>
      <w:marBottom w:val="0"/>
      <w:divBdr>
        <w:top w:val="none" w:sz="0" w:space="0" w:color="auto"/>
        <w:left w:val="none" w:sz="0" w:space="0" w:color="auto"/>
        <w:bottom w:val="none" w:sz="0" w:space="0" w:color="auto"/>
        <w:right w:val="none" w:sz="0" w:space="0" w:color="auto"/>
      </w:divBdr>
    </w:div>
    <w:div w:id="1408578493">
      <w:bodyDiv w:val="1"/>
      <w:marLeft w:val="0"/>
      <w:marRight w:val="0"/>
      <w:marTop w:val="0"/>
      <w:marBottom w:val="0"/>
      <w:divBdr>
        <w:top w:val="none" w:sz="0" w:space="0" w:color="auto"/>
        <w:left w:val="none" w:sz="0" w:space="0" w:color="auto"/>
        <w:bottom w:val="none" w:sz="0" w:space="0" w:color="auto"/>
        <w:right w:val="none" w:sz="0" w:space="0" w:color="auto"/>
      </w:divBdr>
      <w:divsChild>
        <w:div w:id="95950978">
          <w:marLeft w:val="300"/>
          <w:marRight w:val="300"/>
          <w:marTop w:val="300"/>
          <w:marBottom w:val="240"/>
          <w:divBdr>
            <w:top w:val="none" w:sz="0" w:space="0" w:color="auto"/>
            <w:left w:val="none" w:sz="0" w:space="0" w:color="auto"/>
            <w:bottom w:val="none" w:sz="0" w:space="0" w:color="auto"/>
            <w:right w:val="none" w:sz="0" w:space="0" w:color="auto"/>
          </w:divBdr>
        </w:div>
        <w:div w:id="1208181974">
          <w:marLeft w:val="0"/>
          <w:marRight w:val="0"/>
          <w:marTop w:val="0"/>
          <w:marBottom w:val="0"/>
          <w:divBdr>
            <w:top w:val="none" w:sz="0" w:space="0" w:color="auto"/>
            <w:left w:val="none" w:sz="0" w:space="0" w:color="auto"/>
            <w:bottom w:val="none" w:sz="0" w:space="0" w:color="auto"/>
            <w:right w:val="none" w:sz="0" w:space="0" w:color="auto"/>
          </w:divBdr>
          <w:divsChild>
            <w:div w:id="1360353595">
              <w:marLeft w:val="567"/>
              <w:marRight w:val="300"/>
              <w:marTop w:val="0"/>
              <w:marBottom w:val="120"/>
              <w:divBdr>
                <w:top w:val="none" w:sz="0" w:space="0" w:color="auto"/>
                <w:left w:val="none" w:sz="0" w:space="0" w:color="auto"/>
                <w:bottom w:val="none" w:sz="0" w:space="0" w:color="auto"/>
                <w:right w:val="none" w:sz="0" w:space="0" w:color="auto"/>
              </w:divBdr>
            </w:div>
          </w:divsChild>
        </w:div>
        <w:div w:id="2081948648">
          <w:marLeft w:val="300"/>
          <w:marRight w:val="300"/>
          <w:marTop w:val="300"/>
          <w:marBottom w:val="240"/>
          <w:divBdr>
            <w:top w:val="none" w:sz="0" w:space="0" w:color="auto"/>
            <w:left w:val="none" w:sz="0" w:space="0" w:color="auto"/>
            <w:bottom w:val="none" w:sz="0" w:space="0" w:color="auto"/>
            <w:right w:val="none" w:sz="0" w:space="0" w:color="auto"/>
          </w:divBdr>
        </w:div>
        <w:div w:id="1930888403">
          <w:marLeft w:val="0"/>
          <w:marRight w:val="0"/>
          <w:marTop w:val="0"/>
          <w:marBottom w:val="0"/>
          <w:divBdr>
            <w:top w:val="none" w:sz="0" w:space="0" w:color="auto"/>
            <w:left w:val="none" w:sz="0" w:space="0" w:color="auto"/>
            <w:bottom w:val="none" w:sz="0" w:space="0" w:color="auto"/>
            <w:right w:val="none" w:sz="0" w:space="0" w:color="auto"/>
          </w:divBdr>
          <w:divsChild>
            <w:div w:id="1370492265">
              <w:marLeft w:val="567"/>
              <w:marRight w:val="300"/>
              <w:marTop w:val="0"/>
              <w:marBottom w:val="120"/>
              <w:divBdr>
                <w:top w:val="none" w:sz="0" w:space="0" w:color="auto"/>
                <w:left w:val="none" w:sz="0" w:space="0" w:color="auto"/>
                <w:bottom w:val="none" w:sz="0" w:space="0" w:color="auto"/>
                <w:right w:val="none" w:sz="0" w:space="0" w:color="auto"/>
              </w:divBdr>
            </w:div>
          </w:divsChild>
        </w:div>
        <w:div w:id="528837652">
          <w:marLeft w:val="0"/>
          <w:marRight w:val="0"/>
          <w:marTop w:val="0"/>
          <w:marBottom w:val="0"/>
          <w:divBdr>
            <w:top w:val="none" w:sz="0" w:space="0" w:color="auto"/>
            <w:left w:val="none" w:sz="0" w:space="0" w:color="auto"/>
            <w:bottom w:val="none" w:sz="0" w:space="0" w:color="auto"/>
            <w:right w:val="none" w:sz="0" w:space="0" w:color="auto"/>
          </w:divBdr>
          <w:divsChild>
            <w:div w:id="332798738">
              <w:marLeft w:val="567"/>
              <w:marRight w:val="300"/>
              <w:marTop w:val="0"/>
              <w:marBottom w:val="120"/>
              <w:divBdr>
                <w:top w:val="none" w:sz="0" w:space="0" w:color="auto"/>
                <w:left w:val="none" w:sz="0" w:space="0" w:color="auto"/>
                <w:bottom w:val="none" w:sz="0" w:space="0" w:color="auto"/>
                <w:right w:val="none" w:sz="0" w:space="0" w:color="auto"/>
              </w:divBdr>
            </w:div>
          </w:divsChild>
        </w:div>
        <w:div w:id="375393897">
          <w:marLeft w:val="0"/>
          <w:marRight w:val="0"/>
          <w:marTop w:val="0"/>
          <w:marBottom w:val="0"/>
          <w:divBdr>
            <w:top w:val="none" w:sz="0" w:space="0" w:color="auto"/>
            <w:left w:val="none" w:sz="0" w:space="0" w:color="auto"/>
            <w:bottom w:val="none" w:sz="0" w:space="0" w:color="auto"/>
            <w:right w:val="none" w:sz="0" w:space="0" w:color="auto"/>
          </w:divBdr>
          <w:divsChild>
            <w:div w:id="1891917988">
              <w:marLeft w:val="567"/>
              <w:marRight w:val="300"/>
              <w:marTop w:val="0"/>
              <w:marBottom w:val="120"/>
              <w:divBdr>
                <w:top w:val="none" w:sz="0" w:space="0" w:color="auto"/>
                <w:left w:val="none" w:sz="0" w:space="0" w:color="auto"/>
                <w:bottom w:val="none" w:sz="0" w:space="0" w:color="auto"/>
                <w:right w:val="none" w:sz="0" w:space="0" w:color="auto"/>
              </w:divBdr>
            </w:div>
          </w:divsChild>
        </w:div>
        <w:div w:id="1756324080">
          <w:marLeft w:val="300"/>
          <w:marRight w:val="300"/>
          <w:marTop w:val="300"/>
          <w:marBottom w:val="240"/>
          <w:divBdr>
            <w:top w:val="none" w:sz="0" w:space="0" w:color="auto"/>
            <w:left w:val="none" w:sz="0" w:space="0" w:color="auto"/>
            <w:bottom w:val="none" w:sz="0" w:space="0" w:color="auto"/>
            <w:right w:val="none" w:sz="0" w:space="0" w:color="auto"/>
          </w:divBdr>
        </w:div>
        <w:div w:id="184948033">
          <w:marLeft w:val="0"/>
          <w:marRight w:val="0"/>
          <w:marTop w:val="0"/>
          <w:marBottom w:val="0"/>
          <w:divBdr>
            <w:top w:val="none" w:sz="0" w:space="0" w:color="auto"/>
            <w:left w:val="none" w:sz="0" w:space="0" w:color="auto"/>
            <w:bottom w:val="none" w:sz="0" w:space="0" w:color="auto"/>
            <w:right w:val="none" w:sz="0" w:space="0" w:color="auto"/>
          </w:divBdr>
          <w:divsChild>
            <w:div w:id="132064893">
              <w:marLeft w:val="567"/>
              <w:marRight w:val="300"/>
              <w:marTop w:val="0"/>
              <w:marBottom w:val="120"/>
              <w:divBdr>
                <w:top w:val="none" w:sz="0" w:space="0" w:color="auto"/>
                <w:left w:val="none" w:sz="0" w:space="0" w:color="auto"/>
                <w:bottom w:val="none" w:sz="0" w:space="0" w:color="auto"/>
                <w:right w:val="none" w:sz="0" w:space="0" w:color="auto"/>
              </w:divBdr>
            </w:div>
          </w:divsChild>
        </w:div>
        <w:div w:id="1621912069">
          <w:marLeft w:val="300"/>
          <w:marRight w:val="300"/>
          <w:marTop w:val="300"/>
          <w:marBottom w:val="240"/>
          <w:divBdr>
            <w:top w:val="none" w:sz="0" w:space="0" w:color="auto"/>
            <w:left w:val="none" w:sz="0" w:space="0" w:color="auto"/>
            <w:bottom w:val="none" w:sz="0" w:space="0" w:color="auto"/>
            <w:right w:val="none" w:sz="0" w:space="0" w:color="auto"/>
          </w:divBdr>
        </w:div>
        <w:div w:id="1876773298">
          <w:marLeft w:val="0"/>
          <w:marRight w:val="0"/>
          <w:marTop w:val="0"/>
          <w:marBottom w:val="0"/>
          <w:divBdr>
            <w:top w:val="none" w:sz="0" w:space="0" w:color="auto"/>
            <w:left w:val="none" w:sz="0" w:space="0" w:color="auto"/>
            <w:bottom w:val="none" w:sz="0" w:space="0" w:color="auto"/>
            <w:right w:val="none" w:sz="0" w:space="0" w:color="auto"/>
          </w:divBdr>
          <w:divsChild>
            <w:div w:id="1853714953">
              <w:marLeft w:val="1134"/>
              <w:marRight w:val="300"/>
              <w:marTop w:val="0"/>
              <w:marBottom w:val="120"/>
              <w:divBdr>
                <w:top w:val="none" w:sz="0" w:space="0" w:color="auto"/>
                <w:left w:val="none" w:sz="0" w:space="0" w:color="auto"/>
                <w:bottom w:val="none" w:sz="0" w:space="0" w:color="auto"/>
                <w:right w:val="none" w:sz="0" w:space="0" w:color="auto"/>
              </w:divBdr>
            </w:div>
          </w:divsChild>
        </w:div>
        <w:div w:id="662664505">
          <w:marLeft w:val="0"/>
          <w:marRight w:val="0"/>
          <w:marTop w:val="0"/>
          <w:marBottom w:val="0"/>
          <w:divBdr>
            <w:top w:val="none" w:sz="0" w:space="0" w:color="auto"/>
            <w:left w:val="none" w:sz="0" w:space="0" w:color="auto"/>
            <w:bottom w:val="none" w:sz="0" w:space="0" w:color="auto"/>
            <w:right w:val="none" w:sz="0" w:space="0" w:color="auto"/>
          </w:divBdr>
          <w:divsChild>
            <w:div w:id="1066685166">
              <w:marLeft w:val="1134"/>
              <w:marRight w:val="300"/>
              <w:marTop w:val="0"/>
              <w:marBottom w:val="120"/>
              <w:divBdr>
                <w:top w:val="none" w:sz="0" w:space="0" w:color="auto"/>
                <w:left w:val="none" w:sz="0" w:space="0" w:color="auto"/>
                <w:bottom w:val="none" w:sz="0" w:space="0" w:color="auto"/>
                <w:right w:val="none" w:sz="0" w:space="0" w:color="auto"/>
              </w:divBdr>
            </w:div>
          </w:divsChild>
        </w:div>
        <w:div w:id="90898462">
          <w:marLeft w:val="0"/>
          <w:marRight w:val="0"/>
          <w:marTop w:val="0"/>
          <w:marBottom w:val="0"/>
          <w:divBdr>
            <w:top w:val="none" w:sz="0" w:space="0" w:color="auto"/>
            <w:left w:val="none" w:sz="0" w:space="0" w:color="auto"/>
            <w:bottom w:val="none" w:sz="0" w:space="0" w:color="auto"/>
            <w:right w:val="none" w:sz="0" w:space="0" w:color="auto"/>
          </w:divBdr>
          <w:divsChild>
            <w:div w:id="808132827">
              <w:marLeft w:val="1134"/>
              <w:marRight w:val="300"/>
              <w:marTop w:val="0"/>
              <w:marBottom w:val="120"/>
              <w:divBdr>
                <w:top w:val="none" w:sz="0" w:space="0" w:color="auto"/>
                <w:left w:val="none" w:sz="0" w:space="0" w:color="auto"/>
                <w:bottom w:val="none" w:sz="0" w:space="0" w:color="auto"/>
                <w:right w:val="none" w:sz="0" w:space="0" w:color="auto"/>
              </w:divBdr>
            </w:div>
          </w:divsChild>
        </w:div>
        <w:div w:id="1587955370">
          <w:marLeft w:val="0"/>
          <w:marRight w:val="0"/>
          <w:marTop w:val="0"/>
          <w:marBottom w:val="0"/>
          <w:divBdr>
            <w:top w:val="none" w:sz="0" w:space="0" w:color="auto"/>
            <w:left w:val="none" w:sz="0" w:space="0" w:color="auto"/>
            <w:bottom w:val="none" w:sz="0" w:space="0" w:color="auto"/>
            <w:right w:val="none" w:sz="0" w:space="0" w:color="auto"/>
          </w:divBdr>
          <w:divsChild>
            <w:div w:id="140316095">
              <w:marLeft w:val="567"/>
              <w:marRight w:val="300"/>
              <w:marTop w:val="0"/>
              <w:marBottom w:val="120"/>
              <w:divBdr>
                <w:top w:val="none" w:sz="0" w:space="0" w:color="auto"/>
                <w:left w:val="none" w:sz="0" w:space="0" w:color="auto"/>
                <w:bottom w:val="none" w:sz="0" w:space="0" w:color="auto"/>
                <w:right w:val="none" w:sz="0" w:space="0" w:color="auto"/>
              </w:divBdr>
            </w:div>
          </w:divsChild>
        </w:div>
        <w:div w:id="744452136">
          <w:marLeft w:val="0"/>
          <w:marRight w:val="0"/>
          <w:marTop w:val="0"/>
          <w:marBottom w:val="0"/>
          <w:divBdr>
            <w:top w:val="none" w:sz="0" w:space="0" w:color="auto"/>
            <w:left w:val="none" w:sz="0" w:space="0" w:color="auto"/>
            <w:bottom w:val="none" w:sz="0" w:space="0" w:color="auto"/>
            <w:right w:val="none" w:sz="0" w:space="0" w:color="auto"/>
          </w:divBdr>
          <w:divsChild>
            <w:div w:id="1999576627">
              <w:marLeft w:val="567"/>
              <w:marRight w:val="300"/>
              <w:marTop w:val="0"/>
              <w:marBottom w:val="120"/>
              <w:divBdr>
                <w:top w:val="none" w:sz="0" w:space="0" w:color="auto"/>
                <w:left w:val="none" w:sz="0" w:space="0" w:color="auto"/>
                <w:bottom w:val="none" w:sz="0" w:space="0" w:color="auto"/>
                <w:right w:val="none" w:sz="0" w:space="0" w:color="auto"/>
              </w:divBdr>
            </w:div>
          </w:divsChild>
        </w:div>
        <w:div w:id="803237563">
          <w:marLeft w:val="0"/>
          <w:marRight w:val="0"/>
          <w:marTop w:val="0"/>
          <w:marBottom w:val="0"/>
          <w:divBdr>
            <w:top w:val="none" w:sz="0" w:space="0" w:color="auto"/>
            <w:left w:val="none" w:sz="0" w:space="0" w:color="auto"/>
            <w:bottom w:val="none" w:sz="0" w:space="0" w:color="auto"/>
            <w:right w:val="none" w:sz="0" w:space="0" w:color="auto"/>
          </w:divBdr>
          <w:divsChild>
            <w:div w:id="1440755690">
              <w:marLeft w:val="567"/>
              <w:marRight w:val="300"/>
              <w:marTop w:val="0"/>
              <w:marBottom w:val="120"/>
              <w:divBdr>
                <w:top w:val="none" w:sz="0" w:space="0" w:color="auto"/>
                <w:left w:val="none" w:sz="0" w:space="0" w:color="auto"/>
                <w:bottom w:val="none" w:sz="0" w:space="0" w:color="auto"/>
                <w:right w:val="none" w:sz="0" w:space="0" w:color="auto"/>
              </w:divBdr>
            </w:div>
          </w:divsChild>
        </w:div>
        <w:div w:id="1650551279">
          <w:marLeft w:val="0"/>
          <w:marRight w:val="0"/>
          <w:marTop w:val="0"/>
          <w:marBottom w:val="0"/>
          <w:divBdr>
            <w:top w:val="none" w:sz="0" w:space="0" w:color="auto"/>
            <w:left w:val="none" w:sz="0" w:space="0" w:color="auto"/>
            <w:bottom w:val="none" w:sz="0" w:space="0" w:color="auto"/>
            <w:right w:val="none" w:sz="0" w:space="0" w:color="auto"/>
          </w:divBdr>
          <w:divsChild>
            <w:div w:id="902566292">
              <w:marLeft w:val="567"/>
              <w:marRight w:val="300"/>
              <w:marTop w:val="0"/>
              <w:marBottom w:val="120"/>
              <w:divBdr>
                <w:top w:val="none" w:sz="0" w:space="0" w:color="auto"/>
                <w:left w:val="none" w:sz="0" w:space="0" w:color="auto"/>
                <w:bottom w:val="none" w:sz="0" w:space="0" w:color="auto"/>
                <w:right w:val="none" w:sz="0" w:space="0" w:color="auto"/>
              </w:divBdr>
            </w:div>
          </w:divsChild>
        </w:div>
        <w:div w:id="1560936753">
          <w:marLeft w:val="0"/>
          <w:marRight w:val="0"/>
          <w:marTop w:val="0"/>
          <w:marBottom w:val="0"/>
          <w:divBdr>
            <w:top w:val="none" w:sz="0" w:space="0" w:color="auto"/>
            <w:left w:val="none" w:sz="0" w:space="0" w:color="auto"/>
            <w:bottom w:val="none" w:sz="0" w:space="0" w:color="auto"/>
            <w:right w:val="none" w:sz="0" w:space="0" w:color="auto"/>
          </w:divBdr>
          <w:divsChild>
            <w:div w:id="332612748">
              <w:marLeft w:val="567"/>
              <w:marRight w:val="300"/>
              <w:marTop w:val="0"/>
              <w:marBottom w:val="120"/>
              <w:divBdr>
                <w:top w:val="none" w:sz="0" w:space="0" w:color="auto"/>
                <w:left w:val="none" w:sz="0" w:space="0" w:color="auto"/>
                <w:bottom w:val="none" w:sz="0" w:space="0" w:color="auto"/>
                <w:right w:val="none" w:sz="0" w:space="0" w:color="auto"/>
              </w:divBdr>
            </w:div>
          </w:divsChild>
        </w:div>
        <w:div w:id="1371877193">
          <w:marLeft w:val="0"/>
          <w:marRight w:val="0"/>
          <w:marTop w:val="0"/>
          <w:marBottom w:val="0"/>
          <w:divBdr>
            <w:top w:val="none" w:sz="0" w:space="0" w:color="auto"/>
            <w:left w:val="none" w:sz="0" w:space="0" w:color="auto"/>
            <w:bottom w:val="none" w:sz="0" w:space="0" w:color="auto"/>
            <w:right w:val="none" w:sz="0" w:space="0" w:color="auto"/>
          </w:divBdr>
          <w:divsChild>
            <w:div w:id="992949928">
              <w:marLeft w:val="1134"/>
              <w:marRight w:val="300"/>
              <w:marTop w:val="0"/>
              <w:marBottom w:val="120"/>
              <w:divBdr>
                <w:top w:val="none" w:sz="0" w:space="0" w:color="auto"/>
                <w:left w:val="none" w:sz="0" w:space="0" w:color="auto"/>
                <w:bottom w:val="none" w:sz="0" w:space="0" w:color="auto"/>
                <w:right w:val="none" w:sz="0" w:space="0" w:color="auto"/>
              </w:divBdr>
            </w:div>
          </w:divsChild>
        </w:div>
        <w:div w:id="1899435088">
          <w:marLeft w:val="0"/>
          <w:marRight w:val="0"/>
          <w:marTop w:val="0"/>
          <w:marBottom w:val="0"/>
          <w:divBdr>
            <w:top w:val="none" w:sz="0" w:space="0" w:color="auto"/>
            <w:left w:val="none" w:sz="0" w:space="0" w:color="auto"/>
            <w:bottom w:val="none" w:sz="0" w:space="0" w:color="auto"/>
            <w:right w:val="none" w:sz="0" w:space="0" w:color="auto"/>
          </w:divBdr>
          <w:divsChild>
            <w:div w:id="528180094">
              <w:marLeft w:val="1134"/>
              <w:marRight w:val="300"/>
              <w:marTop w:val="0"/>
              <w:marBottom w:val="120"/>
              <w:divBdr>
                <w:top w:val="none" w:sz="0" w:space="0" w:color="auto"/>
                <w:left w:val="none" w:sz="0" w:space="0" w:color="auto"/>
                <w:bottom w:val="none" w:sz="0" w:space="0" w:color="auto"/>
                <w:right w:val="none" w:sz="0" w:space="0" w:color="auto"/>
              </w:divBdr>
            </w:div>
          </w:divsChild>
        </w:div>
        <w:div w:id="1245528326">
          <w:marLeft w:val="0"/>
          <w:marRight w:val="0"/>
          <w:marTop w:val="0"/>
          <w:marBottom w:val="0"/>
          <w:divBdr>
            <w:top w:val="none" w:sz="0" w:space="0" w:color="auto"/>
            <w:left w:val="none" w:sz="0" w:space="0" w:color="auto"/>
            <w:bottom w:val="none" w:sz="0" w:space="0" w:color="auto"/>
            <w:right w:val="none" w:sz="0" w:space="0" w:color="auto"/>
          </w:divBdr>
          <w:divsChild>
            <w:div w:id="1381592724">
              <w:marLeft w:val="1134"/>
              <w:marRight w:val="300"/>
              <w:marTop w:val="0"/>
              <w:marBottom w:val="120"/>
              <w:divBdr>
                <w:top w:val="none" w:sz="0" w:space="0" w:color="auto"/>
                <w:left w:val="none" w:sz="0" w:space="0" w:color="auto"/>
                <w:bottom w:val="none" w:sz="0" w:space="0" w:color="auto"/>
                <w:right w:val="none" w:sz="0" w:space="0" w:color="auto"/>
              </w:divBdr>
            </w:div>
          </w:divsChild>
        </w:div>
        <w:div w:id="1840189156">
          <w:marLeft w:val="0"/>
          <w:marRight w:val="0"/>
          <w:marTop w:val="0"/>
          <w:marBottom w:val="0"/>
          <w:divBdr>
            <w:top w:val="none" w:sz="0" w:space="0" w:color="auto"/>
            <w:left w:val="none" w:sz="0" w:space="0" w:color="auto"/>
            <w:bottom w:val="none" w:sz="0" w:space="0" w:color="auto"/>
            <w:right w:val="none" w:sz="0" w:space="0" w:color="auto"/>
          </w:divBdr>
          <w:divsChild>
            <w:div w:id="585386979">
              <w:marLeft w:val="1134"/>
              <w:marRight w:val="300"/>
              <w:marTop w:val="0"/>
              <w:marBottom w:val="120"/>
              <w:divBdr>
                <w:top w:val="none" w:sz="0" w:space="0" w:color="auto"/>
                <w:left w:val="none" w:sz="0" w:space="0" w:color="auto"/>
                <w:bottom w:val="none" w:sz="0" w:space="0" w:color="auto"/>
                <w:right w:val="none" w:sz="0" w:space="0" w:color="auto"/>
              </w:divBdr>
            </w:div>
          </w:divsChild>
        </w:div>
        <w:div w:id="1717581127">
          <w:marLeft w:val="0"/>
          <w:marRight w:val="0"/>
          <w:marTop w:val="0"/>
          <w:marBottom w:val="0"/>
          <w:divBdr>
            <w:top w:val="none" w:sz="0" w:space="0" w:color="auto"/>
            <w:left w:val="none" w:sz="0" w:space="0" w:color="auto"/>
            <w:bottom w:val="none" w:sz="0" w:space="0" w:color="auto"/>
            <w:right w:val="none" w:sz="0" w:space="0" w:color="auto"/>
          </w:divBdr>
          <w:divsChild>
            <w:div w:id="1349258303">
              <w:marLeft w:val="1134"/>
              <w:marRight w:val="300"/>
              <w:marTop w:val="0"/>
              <w:marBottom w:val="120"/>
              <w:divBdr>
                <w:top w:val="none" w:sz="0" w:space="0" w:color="auto"/>
                <w:left w:val="none" w:sz="0" w:space="0" w:color="auto"/>
                <w:bottom w:val="none" w:sz="0" w:space="0" w:color="auto"/>
                <w:right w:val="none" w:sz="0" w:space="0" w:color="auto"/>
              </w:divBdr>
            </w:div>
          </w:divsChild>
        </w:div>
        <w:div w:id="583757876">
          <w:marLeft w:val="0"/>
          <w:marRight w:val="0"/>
          <w:marTop w:val="0"/>
          <w:marBottom w:val="0"/>
          <w:divBdr>
            <w:top w:val="none" w:sz="0" w:space="0" w:color="auto"/>
            <w:left w:val="none" w:sz="0" w:space="0" w:color="auto"/>
            <w:bottom w:val="none" w:sz="0" w:space="0" w:color="auto"/>
            <w:right w:val="none" w:sz="0" w:space="0" w:color="auto"/>
          </w:divBdr>
          <w:divsChild>
            <w:div w:id="94253093">
              <w:marLeft w:val="1134"/>
              <w:marRight w:val="300"/>
              <w:marTop w:val="0"/>
              <w:marBottom w:val="120"/>
              <w:divBdr>
                <w:top w:val="none" w:sz="0" w:space="0" w:color="auto"/>
                <w:left w:val="none" w:sz="0" w:space="0" w:color="auto"/>
                <w:bottom w:val="none" w:sz="0" w:space="0" w:color="auto"/>
                <w:right w:val="none" w:sz="0" w:space="0" w:color="auto"/>
              </w:divBdr>
            </w:div>
          </w:divsChild>
        </w:div>
        <w:div w:id="693844928">
          <w:marLeft w:val="0"/>
          <w:marRight w:val="0"/>
          <w:marTop w:val="0"/>
          <w:marBottom w:val="0"/>
          <w:divBdr>
            <w:top w:val="none" w:sz="0" w:space="0" w:color="auto"/>
            <w:left w:val="none" w:sz="0" w:space="0" w:color="auto"/>
            <w:bottom w:val="none" w:sz="0" w:space="0" w:color="auto"/>
            <w:right w:val="none" w:sz="0" w:space="0" w:color="auto"/>
          </w:divBdr>
          <w:divsChild>
            <w:div w:id="535702899">
              <w:marLeft w:val="567"/>
              <w:marRight w:val="300"/>
              <w:marTop w:val="0"/>
              <w:marBottom w:val="120"/>
              <w:divBdr>
                <w:top w:val="none" w:sz="0" w:space="0" w:color="auto"/>
                <w:left w:val="none" w:sz="0" w:space="0" w:color="auto"/>
                <w:bottom w:val="none" w:sz="0" w:space="0" w:color="auto"/>
                <w:right w:val="none" w:sz="0" w:space="0" w:color="auto"/>
              </w:divBdr>
            </w:div>
          </w:divsChild>
        </w:div>
        <w:div w:id="515583752">
          <w:marLeft w:val="0"/>
          <w:marRight w:val="0"/>
          <w:marTop w:val="0"/>
          <w:marBottom w:val="0"/>
          <w:divBdr>
            <w:top w:val="none" w:sz="0" w:space="0" w:color="auto"/>
            <w:left w:val="none" w:sz="0" w:space="0" w:color="auto"/>
            <w:bottom w:val="none" w:sz="0" w:space="0" w:color="auto"/>
            <w:right w:val="none" w:sz="0" w:space="0" w:color="auto"/>
          </w:divBdr>
          <w:divsChild>
            <w:div w:id="1244561398">
              <w:marLeft w:val="567"/>
              <w:marRight w:val="300"/>
              <w:marTop w:val="0"/>
              <w:marBottom w:val="120"/>
              <w:divBdr>
                <w:top w:val="none" w:sz="0" w:space="0" w:color="auto"/>
                <w:left w:val="none" w:sz="0" w:space="0" w:color="auto"/>
                <w:bottom w:val="none" w:sz="0" w:space="0" w:color="auto"/>
                <w:right w:val="none" w:sz="0" w:space="0" w:color="auto"/>
              </w:divBdr>
            </w:div>
          </w:divsChild>
        </w:div>
        <w:div w:id="1691754560">
          <w:marLeft w:val="0"/>
          <w:marRight w:val="0"/>
          <w:marTop w:val="0"/>
          <w:marBottom w:val="0"/>
          <w:divBdr>
            <w:top w:val="none" w:sz="0" w:space="0" w:color="auto"/>
            <w:left w:val="none" w:sz="0" w:space="0" w:color="auto"/>
            <w:bottom w:val="none" w:sz="0" w:space="0" w:color="auto"/>
            <w:right w:val="none" w:sz="0" w:space="0" w:color="auto"/>
          </w:divBdr>
          <w:divsChild>
            <w:div w:id="1653681791">
              <w:marLeft w:val="567"/>
              <w:marRight w:val="300"/>
              <w:marTop w:val="0"/>
              <w:marBottom w:val="120"/>
              <w:divBdr>
                <w:top w:val="none" w:sz="0" w:space="0" w:color="auto"/>
                <w:left w:val="none" w:sz="0" w:space="0" w:color="auto"/>
                <w:bottom w:val="none" w:sz="0" w:space="0" w:color="auto"/>
                <w:right w:val="none" w:sz="0" w:space="0" w:color="auto"/>
              </w:divBdr>
            </w:div>
          </w:divsChild>
        </w:div>
        <w:div w:id="535705422">
          <w:marLeft w:val="0"/>
          <w:marRight w:val="0"/>
          <w:marTop w:val="0"/>
          <w:marBottom w:val="0"/>
          <w:divBdr>
            <w:top w:val="none" w:sz="0" w:space="0" w:color="auto"/>
            <w:left w:val="none" w:sz="0" w:space="0" w:color="auto"/>
            <w:bottom w:val="none" w:sz="0" w:space="0" w:color="auto"/>
            <w:right w:val="none" w:sz="0" w:space="0" w:color="auto"/>
          </w:divBdr>
          <w:divsChild>
            <w:div w:id="1158424853">
              <w:marLeft w:val="567"/>
              <w:marRight w:val="300"/>
              <w:marTop w:val="0"/>
              <w:marBottom w:val="120"/>
              <w:divBdr>
                <w:top w:val="none" w:sz="0" w:space="0" w:color="auto"/>
                <w:left w:val="none" w:sz="0" w:space="0" w:color="auto"/>
                <w:bottom w:val="none" w:sz="0" w:space="0" w:color="auto"/>
                <w:right w:val="none" w:sz="0" w:space="0" w:color="auto"/>
              </w:divBdr>
            </w:div>
          </w:divsChild>
        </w:div>
        <w:div w:id="215555088">
          <w:marLeft w:val="0"/>
          <w:marRight w:val="0"/>
          <w:marTop w:val="0"/>
          <w:marBottom w:val="0"/>
          <w:divBdr>
            <w:top w:val="none" w:sz="0" w:space="0" w:color="auto"/>
            <w:left w:val="none" w:sz="0" w:space="0" w:color="auto"/>
            <w:bottom w:val="none" w:sz="0" w:space="0" w:color="auto"/>
            <w:right w:val="none" w:sz="0" w:space="0" w:color="auto"/>
          </w:divBdr>
          <w:divsChild>
            <w:div w:id="1211572473">
              <w:marLeft w:val="567"/>
              <w:marRight w:val="300"/>
              <w:marTop w:val="0"/>
              <w:marBottom w:val="120"/>
              <w:divBdr>
                <w:top w:val="none" w:sz="0" w:space="0" w:color="auto"/>
                <w:left w:val="none" w:sz="0" w:space="0" w:color="auto"/>
                <w:bottom w:val="none" w:sz="0" w:space="0" w:color="auto"/>
                <w:right w:val="none" w:sz="0" w:space="0" w:color="auto"/>
              </w:divBdr>
            </w:div>
          </w:divsChild>
        </w:div>
        <w:div w:id="1438404293">
          <w:marLeft w:val="0"/>
          <w:marRight w:val="0"/>
          <w:marTop w:val="0"/>
          <w:marBottom w:val="0"/>
          <w:divBdr>
            <w:top w:val="none" w:sz="0" w:space="0" w:color="auto"/>
            <w:left w:val="none" w:sz="0" w:space="0" w:color="auto"/>
            <w:bottom w:val="none" w:sz="0" w:space="0" w:color="auto"/>
            <w:right w:val="none" w:sz="0" w:space="0" w:color="auto"/>
          </w:divBdr>
          <w:divsChild>
            <w:div w:id="446126946">
              <w:marLeft w:val="567"/>
              <w:marRight w:val="300"/>
              <w:marTop w:val="0"/>
              <w:marBottom w:val="120"/>
              <w:divBdr>
                <w:top w:val="none" w:sz="0" w:space="0" w:color="auto"/>
                <w:left w:val="none" w:sz="0" w:space="0" w:color="auto"/>
                <w:bottom w:val="none" w:sz="0" w:space="0" w:color="auto"/>
                <w:right w:val="none" w:sz="0" w:space="0" w:color="auto"/>
              </w:divBdr>
            </w:div>
          </w:divsChild>
        </w:div>
        <w:div w:id="1787626026">
          <w:marLeft w:val="0"/>
          <w:marRight w:val="0"/>
          <w:marTop w:val="0"/>
          <w:marBottom w:val="0"/>
          <w:divBdr>
            <w:top w:val="none" w:sz="0" w:space="0" w:color="auto"/>
            <w:left w:val="none" w:sz="0" w:space="0" w:color="auto"/>
            <w:bottom w:val="none" w:sz="0" w:space="0" w:color="auto"/>
            <w:right w:val="none" w:sz="0" w:space="0" w:color="auto"/>
          </w:divBdr>
          <w:divsChild>
            <w:div w:id="1946577867">
              <w:marLeft w:val="1134"/>
              <w:marRight w:val="300"/>
              <w:marTop w:val="0"/>
              <w:marBottom w:val="120"/>
              <w:divBdr>
                <w:top w:val="none" w:sz="0" w:space="0" w:color="auto"/>
                <w:left w:val="none" w:sz="0" w:space="0" w:color="auto"/>
                <w:bottom w:val="none" w:sz="0" w:space="0" w:color="auto"/>
                <w:right w:val="none" w:sz="0" w:space="0" w:color="auto"/>
              </w:divBdr>
            </w:div>
          </w:divsChild>
        </w:div>
        <w:div w:id="1018118141">
          <w:marLeft w:val="0"/>
          <w:marRight w:val="0"/>
          <w:marTop w:val="0"/>
          <w:marBottom w:val="0"/>
          <w:divBdr>
            <w:top w:val="none" w:sz="0" w:space="0" w:color="auto"/>
            <w:left w:val="none" w:sz="0" w:space="0" w:color="auto"/>
            <w:bottom w:val="none" w:sz="0" w:space="0" w:color="auto"/>
            <w:right w:val="none" w:sz="0" w:space="0" w:color="auto"/>
          </w:divBdr>
          <w:divsChild>
            <w:div w:id="73824142">
              <w:marLeft w:val="1134"/>
              <w:marRight w:val="300"/>
              <w:marTop w:val="0"/>
              <w:marBottom w:val="120"/>
              <w:divBdr>
                <w:top w:val="none" w:sz="0" w:space="0" w:color="auto"/>
                <w:left w:val="none" w:sz="0" w:space="0" w:color="auto"/>
                <w:bottom w:val="none" w:sz="0" w:space="0" w:color="auto"/>
                <w:right w:val="none" w:sz="0" w:space="0" w:color="auto"/>
              </w:divBdr>
            </w:div>
          </w:divsChild>
        </w:div>
        <w:div w:id="684333360">
          <w:marLeft w:val="0"/>
          <w:marRight w:val="0"/>
          <w:marTop w:val="0"/>
          <w:marBottom w:val="0"/>
          <w:divBdr>
            <w:top w:val="none" w:sz="0" w:space="0" w:color="auto"/>
            <w:left w:val="none" w:sz="0" w:space="0" w:color="auto"/>
            <w:bottom w:val="none" w:sz="0" w:space="0" w:color="auto"/>
            <w:right w:val="none" w:sz="0" w:space="0" w:color="auto"/>
          </w:divBdr>
          <w:divsChild>
            <w:div w:id="1461997321">
              <w:marLeft w:val="1134"/>
              <w:marRight w:val="300"/>
              <w:marTop w:val="0"/>
              <w:marBottom w:val="120"/>
              <w:divBdr>
                <w:top w:val="none" w:sz="0" w:space="0" w:color="auto"/>
                <w:left w:val="none" w:sz="0" w:space="0" w:color="auto"/>
                <w:bottom w:val="none" w:sz="0" w:space="0" w:color="auto"/>
                <w:right w:val="none" w:sz="0" w:space="0" w:color="auto"/>
              </w:divBdr>
            </w:div>
          </w:divsChild>
        </w:div>
        <w:div w:id="803932690">
          <w:marLeft w:val="0"/>
          <w:marRight w:val="0"/>
          <w:marTop w:val="0"/>
          <w:marBottom w:val="0"/>
          <w:divBdr>
            <w:top w:val="none" w:sz="0" w:space="0" w:color="auto"/>
            <w:left w:val="none" w:sz="0" w:space="0" w:color="auto"/>
            <w:bottom w:val="none" w:sz="0" w:space="0" w:color="auto"/>
            <w:right w:val="none" w:sz="0" w:space="0" w:color="auto"/>
          </w:divBdr>
          <w:divsChild>
            <w:div w:id="1519810683">
              <w:marLeft w:val="1134"/>
              <w:marRight w:val="300"/>
              <w:marTop w:val="0"/>
              <w:marBottom w:val="120"/>
              <w:divBdr>
                <w:top w:val="none" w:sz="0" w:space="0" w:color="auto"/>
                <w:left w:val="none" w:sz="0" w:space="0" w:color="auto"/>
                <w:bottom w:val="none" w:sz="0" w:space="0" w:color="auto"/>
                <w:right w:val="none" w:sz="0" w:space="0" w:color="auto"/>
              </w:divBdr>
            </w:div>
          </w:divsChild>
        </w:div>
        <w:div w:id="1378041385">
          <w:marLeft w:val="0"/>
          <w:marRight w:val="0"/>
          <w:marTop w:val="0"/>
          <w:marBottom w:val="0"/>
          <w:divBdr>
            <w:top w:val="none" w:sz="0" w:space="0" w:color="auto"/>
            <w:left w:val="none" w:sz="0" w:space="0" w:color="auto"/>
            <w:bottom w:val="none" w:sz="0" w:space="0" w:color="auto"/>
            <w:right w:val="none" w:sz="0" w:space="0" w:color="auto"/>
          </w:divBdr>
          <w:divsChild>
            <w:div w:id="1711228431">
              <w:marLeft w:val="1134"/>
              <w:marRight w:val="300"/>
              <w:marTop w:val="0"/>
              <w:marBottom w:val="120"/>
              <w:divBdr>
                <w:top w:val="none" w:sz="0" w:space="0" w:color="auto"/>
                <w:left w:val="none" w:sz="0" w:space="0" w:color="auto"/>
                <w:bottom w:val="none" w:sz="0" w:space="0" w:color="auto"/>
                <w:right w:val="none" w:sz="0" w:space="0" w:color="auto"/>
              </w:divBdr>
            </w:div>
          </w:divsChild>
        </w:div>
        <w:div w:id="946355600">
          <w:marLeft w:val="0"/>
          <w:marRight w:val="0"/>
          <w:marTop w:val="0"/>
          <w:marBottom w:val="0"/>
          <w:divBdr>
            <w:top w:val="none" w:sz="0" w:space="0" w:color="auto"/>
            <w:left w:val="none" w:sz="0" w:space="0" w:color="auto"/>
            <w:bottom w:val="none" w:sz="0" w:space="0" w:color="auto"/>
            <w:right w:val="none" w:sz="0" w:space="0" w:color="auto"/>
          </w:divBdr>
          <w:divsChild>
            <w:div w:id="1025402819">
              <w:marLeft w:val="1134"/>
              <w:marRight w:val="300"/>
              <w:marTop w:val="0"/>
              <w:marBottom w:val="120"/>
              <w:divBdr>
                <w:top w:val="none" w:sz="0" w:space="0" w:color="auto"/>
                <w:left w:val="none" w:sz="0" w:space="0" w:color="auto"/>
                <w:bottom w:val="none" w:sz="0" w:space="0" w:color="auto"/>
                <w:right w:val="none" w:sz="0" w:space="0" w:color="auto"/>
              </w:divBdr>
            </w:div>
          </w:divsChild>
        </w:div>
        <w:div w:id="1054157271">
          <w:marLeft w:val="0"/>
          <w:marRight w:val="0"/>
          <w:marTop w:val="0"/>
          <w:marBottom w:val="0"/>
          <w:divBdr>
            <w:top w:val="none" w:sz="0" w:space="0" w:color="auto"/>
            <w:left w:val="none" w:sz="0" w:space="0" w:color="auto"/>
            <w:bottom w:val="none" w:sz="0" w:space="0" w:color="auto"/>
            <w:right w:val="none" w:sz="0" w:space="0" w:color="auto"/>
          </w:divBdr>
          <w:divsChild>
            <w:div w:id="1654749594">
              <w:marLeft w:val="1134"/>
              <w:marRight w:val="300"/>
              <w:marTop w:val="0"/>
              <w:marBottom w:val="120"/>
              <w:divBdr>
                <w:top w:val="none" w:sz="0" w:space="0" w:color="auto"/>
                <w:left w:val="none" w:sz="0" w:space="0" w:color="auto"/>
                <w:bottom w:val="none" w:sz="0" w:space="0" w:color="auto"/>
                <w:right w:val="none" w:sz="0" w:space="0" w:color="auto"/>
              </w:divBdr>
            </w:div>
          </w:divsChild>
        </w:div>
        <w:div w:id="38482615">
          <w:marLeft w:val="0"/>
          <w:marRight w:val="0"/>
          <w:marTop w:val="0"/>
          <w:marBottom w:val="0"/>
          <w:divBdr>
            <w:top w:val="none" w:sz="0" w:space="0" w:color="auto"/>
            <w:left w:val="none" w:sz="0" w:space="0" w:color="auto"/>
            <w:bottom w:val="none" w:sz="0" w:space="0" w:color="auto"/>
            <w:right w:val="none" w:sz="0" w:space="0" w:color="auto"/>
          </w:divBdr>
          <w:divsChild>
            <w:div w:id="991564898">
              <w:marLeft w:val="1134"/>
              <w:marRight w:val="300"/>
              <w:marTop w:val="0"/>
              <w:marBottom w:val="120"/>
              <w:divBdr>
                <w:top w:val="none" w:sz="0" w:space="0" w:color="auto"/>
                <w:left w:val="none" w:sz="0" w:space="0" w:color="auto"/>
                <w:bottom w:val="none" w:sz="0" w:space="0" w:color="auto"/>
                <w:right w:val="none" w:sz="0" w:space="0" w:color="auto"/>
              </w:divBdr>
            </w:div>
          </w:divsChild>
        </w:div>
        <w:div w:id="164707681">
          <w:marLeft w:val="0"/>
          <w:marRight w:val="0"/>
          <w:marTop w:val="0"/>
          <w:marBottom w:val="0"/>
          <w:divBdr>
            <w:top w:val="none" w:sz="0" w:space="0" w:color="auto"/>
            <w:left w:val="none" w:sz="0" w:space="0" w:color="auto"/>
            <w:bottom w:val="none" w:sz="0" w:space="0" w:color="auto"/>
            <w:right w:val="none" w:sz="0" w:space="0" w:color="auto"/>
          </w:divBdr>
          <w:divsChild>
            <w:div w:id="881550467">
              <w:marLeft w:val="1134"/>
              <w:marRight w:val="300"/>
              <w:marTop w:val="0"/>
              <w:marBottom w:val="120"/>
              <w:divBdr>
                <w:top w:val="none" w:sz="0" w:space="0" w:color="auto"/>
                <w:left w:val="none" w:sz="0" w:space="0" w:color="auto"/>
                <w:bottom w:val="none" w:sz="0" w:space="0" w:color="auto"/>
                <w:right w:val="none" w:sz="0" w:space="0" w:color="auto"/>
              </w:divBdr>
            </w:div>
          </w:divsChild>
        </w:div>
        <w:div w:id="1133060498">
          <w:marLeft w:val="0"/>
          <w:marRight w:val="0"/>
          <w:marTop w:val="0"/>
          <w:marBottom w:val="0"/>
          <w:divBdr>
            <w:top w:val="none" w:sz="0" w:space="0" w:color="auto"/>
            <w:left w:val="none" w:sz="0" w:space="0" w:color="auto"/>
            <w:bottom w:val="none" w:sz="0" w:space="0" w:color="auto"/>
            <w:right w:val="none" w:sz="0" w:space="0" w:color="auto"/>
          </w:divBdr>
          <w:divsChild>
            <w:div w:id="1241133561">
              <w:marLeft w:val="1134"/>
              <w:marRight w:val="300"/>
              <w:marTop w:val="0"/>
              <w:marBottom w:val="120"/>
              <w:divBdr>
                <w:top w:val="none" w:sz="0" w:space="0" w:color="auto"/>
                <w:left w:val="none" w:sz="0" w:space="0" w:color="auto"/>
                <w:bottom w:val="none" w:sz="0" w:space="0" w:color="auto"/>
                <w:right w:val="none" w:sz="0" w:space="0" w:color="auto"/>
              </w:divBdr>
            </w:div>
          </w:divsChild>
        </w:div>
        <w:div w:id="603079586">
          <w:marLeft w:val="0"/>
          <w:marRight w:val="0"/>
          <w:marTop w:val="0"/>
          <w:marBottom w:val="0"/>
          <w:divBdr>
            <w:top w:val="none" w:sz="0" w:space="0" w:color="auto"/>
            <w:left w:val="none" w:sz="0" w:space="0" w:color="auto"/>
            <w:bottom w:val="none" w:sz="0" w:space="0" w:color="auto"/>
            <w:right w:val="none" w:sz="0" w:space="0" w:color="auto"/>
          </w:divBdr>
          <w:divsChild>
            <w:div w:id="1606578121">
              <w:marLeft w:val="1134"/>
              <w:marRight w:val="300"/>
              <w:marTop w:val="0"/>
              <w:marBottom w:val="120"/>
              <w:divBdr>
                <w:top w:val="none" w:sz="0" w:space="0" w:color="auto"/>
                <w:left w:val="none" w:sz="0" w:space="0" w:color="auto"/>
                <w:bottom w:val="none" w:sz="0" w:space="0" w:color="auto"/>
                <w:right w:val="none" w:sz="0" w:space="0" w:color="auto"/>
              </w:divBdr>
            </w:div>
          </w:divsChild>
        </w:div>
        <w:div w:id="992761202">
          <w:marLeft w:val="0"/>
          <w:marRight w:val="0"/>
          <w:marTop w:val="0"/>
          <w:marBottom w:val="0"/>
          <w:divBdr>
            <w:top w:val="none" w:sz="0" w:space="0" w:color="auto"/>
            <w:left w:val="none" w:sz="0" w:space="0" w:color="auto"/>
            <w:bottom w:val="none" w:sz="0" w:space="0" w:color="auto"/>
            <w:right w:val="none" w:sz="0" w:space="0" w:color="auto"/>
          </w:divBdr>
          <w:divsChild>
            <w:div w:id="716510558">
              <w:marLeft w:val="567"/>
              <w:marRight w:val="300"/>
              <w:marTop w:val="0"/>
              <w:marBottom w:val="120"/>
              <w:divBdr>
                <w:top w:val="none" w:sz="0" w:space="0" w:color="auto"/>
                <w:left w:val="none" w:sz="0" w:space="0" w:color="auto"/>
                <w:bottom w:val="none" w:sz="0" w:space="0" w:color="auto"/>
                <w:right w:val="none" w:sz="0" w:space="0" w:color="auto"/>
              </w:divBdr>
            </w:div>
          </w:divsChild>
        </w:div>
        <w:div w:id="1231573619">
          <w:marLeft w:val="0"/>
          <w:marRight w:val="0"/>
          <w:marTop w:val="0"/>
          <w:marBottom w:val="0"/>
          <w:divBdr>
            <w:top w:val="none" w:sz="0" w:space="0" w:color="auto"/>
            <w:left w:val="none" w:sz="0" w:space="0" w:color="auto"/>
            <w:bottom w:val="none" w:sz="0" w:space="0" w:color="auto"/>
            <w:right w:val="none" w:sz="0" w:space="0" w:color="auto"/>
          </w:divBdr>
          <w:divsChild>
            <w:div w:id="561523060">
              <w:marLeft w:val="567"/>
              <w:marRight w:val="300"/>
              <w:marTop w:val="0"/>
              <w:marBottom w:val="120"/>
              <w:divBdr>
                <w:top w:val="none" w:sz="0" w:space="0" w:color="auto"/>
                <w:left w:val="none" w:sz="0" w:space="0" w:color="auto"/>
                <w:bottom w:val="none" w:sz="0" w:space="0" w:color="auto"/>
                <w:right w:val="none" w:sz="0" w:space="0" w:color="auto"/>
              </w:divBdr>
            </w:div>
          </w:divsChild>
        </w:div>
        <w:div w:id="856625761">
          <w:marLeft w:val="0"/>
          <w:marRight w:val="0"/>
          <w:marTop w:val="0"/>
          <w:marBottom w:val="0"/>
          <w:divBdr>
            <w:top w:val="none" w:sz="0" w:space="0" w:color="auto"/>
            <w:left w:val="none" w:sz="0" w:space="0" w:color="auto"/>
            <w:bottom w:val="none" w:sz="0" w:space="0" w:color="auto"/>
            <w:right w:val="none" w:sz="0" w:space="0" w:color="auto"/>
          </w:divBdr>
          <w:divsChild>
            <w:div w:id="963000912">
              <w:marLeft w:val="567"/>
              <w:marRight w:val="300"/>
              <w:marTop w:val="0"/>
              <w:marBottom w:val="120"/>
              <w:divBdr>
                <w:top w:val="none" w:sz="0" w:space="0" w:color="auto"/>
                <w:left w:val="none" w:sz="0" w:space="0" w:color="auto"/>
                <w:bottom w:val="none" w:sz="0" w:space="0" w:color="auto"/>
                <w:right w:val="none" w:sz="0" w:space="0" w:color="auto"/>
              </w:divBdr>
            </w:div>
          </w:divsChild>
        </w:div>
        <w:div w:id="836069362">
          <w:marLeft w:val="0"/>
          <w:marRight w:val="0"/>
          <w:marTop w:val="0"/>
          <w:marBottom w:val="0"/>
          <w:divBdr>
            <w:top w:val="none" w:sz="0" w:space="0" w:color="auto"/>
            <w:left w:val="none" w:sz="0" w:space="0" w:color="auto"/>
            <w:bottom w:val="none" w:sz="0" w:space="0" w:color="auto"/>
            <w:right w:val="none" w:sz="0" w:space="0" w:color="auto"/>
          </w:divBdr>
          <w:divsChild>
            <w:div w:id="300043507">
              <w:marLeft w:val="567"/>
              <w:marRight w:val="300"/>
              <w:marTop w:val="0"/>
              <w:marBottom w:val="120"/>
              <w:divBdr>
                <w:top w:val="none" w:sz="0" w:space="0" w:color="auto"/>
                <w:left w:val="none" w:sz="0" w:space="0" w:color="auto"/>
                <w:bottom w:val="none" w:sz="0" w:space="0" w:color="auto"/>
                <w:right w:val="none" w:sz="0" w:space="0" w:color="auto"/>
              </w:divBdr>
            </w:div>
          </w:divsChild>
        </w:div>
        <w:div w:id="954023200">
          <w:marLeft w:val="0"/>
          <w:marRight w:val="0"/>
          <w:marTop w:val="0"/>
          <w:marBottom w:val="0"/>
          <w:divBdr>
            <w:top w:val="none" w:sz="0" w:space="0" w:color="auto"/>
            <w:left w:val="none" w:sz="0" w:space="0" w:color="auto"/>
            <w:bottom w:val="none" w:sz="0" w:space="0" w:color="auto"/>
            <w:right w:val="none" w:sz="0" w:space="0" w:color="auto"/>
          </w:divBdr>
          <w:divsChild>
            <w:div w:id="1391883147">
              <w:marLeft w:val="567"/>
              <w:marRight w:val="300"/>
              <w:marTop w:val="0"/>
              <w:marBottom w:val="120"/>
              <w:divBdr>
                <w:top w:val="none" w:sz="0" w:space="0" w:color="auto"/>
                <w:left w:val="none" w:sz="0" w:space="0" w:color="auto"/>
                <w:bottom w:val="none" w:sz="0" w:space="0" w:color="auto"/>
                <w:right w:val="none" w:sz="0" w:space="0" w:color="auto"/>
              </w:divBdr>
            </w:div>
          </w:divsChild>
        </w:div>
        <w:div w:id="860121467">
          <w:marLeft w:val="0"/>
          <w:marRight w:val="0"/>
          <w:marTop w:val="0"/>
          <w:marBottom w:val="0"/>
          <w:divBdr>
            <w:top w:val="none" w:sz="0" w:space="0" w:color="auto"/>
            <w:left w:val="none" w:sz="0" w:space="0" w:color="auto"/>
            <w:bottom w:val="none" w:sz="0" w:space="0" w:color="auto"/>
            <w:right w:val="none" w:sz="0" w:space="0" w:color="auto"/>
          </w:divBdr>
          <w:divsChild>
            <w:div w:id="2090271719">
              <w:marLeft w:val="567"/>
              <w:marRight w:val="300"/>
              <w:marTop w:val="0"/>
              <w:marBottom w:val="120"/>
              <w:divBdr>
                <w:top w:val="none" w:sz="0" w:space="0" w:color="auto"/>
                <w:left w:val="none" w:sz="0" w:space="0" w:color="auto"/>
                <w:bottom w:val="none" w:sz="0" w:space="0" w:color="auto"/>
                <w:right w:val="none" w:sz="0" w:space="0" w:color="auto"/>
              </w:divBdr>
            </w:div>
          </w:divsChild>
        </w:div>
        <w:div w:id="752818646">
          <w:marLeft w:val="0"/>
          <w:marRight w:val="0"/>
          <w:marTop w:val="0"/>
          <w:marBottom w:val="0"/>
          <w:divBdr>
            <w:top w:val="none" w:sz="0" w:space="0" w:color="auto"/>
            <w:left w:val="none" w:sz="0" w:space="0" w:color="auto"/>
            <w:bottom w:val="none" w:sz="0" w:space="0" w:color="auto"/>
            <w:right w:val="none" w:sz="0" w:space="0" w:color="auto"/>
          </w:divBdr>
          <w:divsChild>
            <w:div w:id="754403798">
              <w:marLeft w:val="567"/>
              <w:marRight w:val="300"/>
              <w:marTop w:val="0"/>
              <w:marBottom w:val="120"/>
              <w:divBdr>
                <w:top w:val="none" w:sz="0" w:space="0" w:color="auto"/>
                <w:left w:val="none" w:sz="0" w:space="0" w:color="auto"/>
                <w:bottom w:val="none" w:sz="0" w:space="0" w:color="auto"/>
                <w:right w:val="none" w:sz="0" w:space="0" w:color="auto"/>
              </w:divBdr>
            </w:div>
          </w:divsChild>
        </w:div>
        <w:div w:id="1765296982">
          <w:marLeft w:val="0"/>
          <w:marRight w:val="0"/>
          <w:marTop w:val="0"/>
          <w:marBottom w:val="0"/>
          <w:divBdr>
            <w:top w:val="none" w:sz="0" w:space="0" w:color="auto"/>
            <w:left w:val="none" w:sz="0" w:space="0" w:color="auto"/>
            <w:bottom w:val="none" w:sz="0" w:space="0" w:color="auto"/>
            <w:right w:val="none" w:sz="0" w:space="0" w:color="auto"/>
          </w:divBdr>
          <w:divsChild>
            <w:div w:id="812525583">
              <w:marLeft w:val="567"/>
              <w:marRight w:val="300"/>
              <w:marTop w:val="0"/>
              <w:marBottom w:val="120"/>
              <w:divBdr>
                <w:top w:val="none" w:sz="0" w:space="0" w:color="auto"/>
                <w:left w:val="none" w:sz="0" w:space="0" w:color="auto"/>
                <w:bottom w:val="none" w:sz="0" w:space="0" w:color="auto"/>
                <w:right w:val="none" w:sz="0" w:space="0" w:color="auto"/>
              </w:divBdr>
            </w:div>
          </w:divsChild>
        </w:div>
        <w:div w:id="1979452417">
          <w:marLeft w:val="0"/>
          <w:marRight w:val="0"/>
          <w:marTop w:val="0"/>
          <w:marBottom w:val="0"/>
          <w:divBdr>
            <w:top w:val="none" w:sz="0" w:space="0" w:color="auto"/>
            <w:left w:val="none" w:sz="0" w:space="0" w:color="auto"/>
            <w:bottom w:val="none" w:sz="0" w:space="0" w:color="auto"/>
            <w:right w:val="none" w:sz="0" w:space="0" w:color="auto"/>
          </w:divBdr>
          <w:divsChild>
            <w:div w:id="963268093">
              <w:marLeft w:val="567"/>
              <w:marRight w:val="300"/>
              <w:marTop w:val="0"/>
              <w:marBottom w:val="120"/>
              <w:divBdr>
                <w:top w:val="none" w:sz="0" w:space="0" w:color="auto"/>
                <w:left w:val="none" w:sz="0" w:space="0" w:color="auto"/>
                <w:bottom w:val="none" w:sz="0" w:space="0" w:color="auto"/>
                <w:right w:val="none" w:sz="0" w:space="0" w:color="auto"/>
              </w:divBdr>
            </w:div>
          </w:divsChild>
        </w:div>
        <w:div w:id="1680572302">
          <w:marLeft w:val="0"/>
          <w:marRight w:val="0"/>
          <w:marTop w:val="0"/>
          <w:marBottom w:val="0"/>
          <w:divBdr>
            <w:top w:val="none" w:sz="0" w:space="0" w:color="auto"/>
            <w:left w:val="none" w:sz="0" w:space="0" w:color="auto"/>
            <w:bottom w:val="none" w:sz="0" w:space="0" w:color="auto"/>
            <w:right w:val="none" w:sz="0" w:space="0" w:color="auto"/>
          </w:divBdr>
          <w:divsChild>
            <w:div w:id="73552334">
              <w:marLeft w:val="1440"/>
              <w:marRight w:val="300"/>
              <w:marTop w:val="0"/>
              <w:marBottom w:val="120"/>
              <w:divBdr>
                <w:top w:val="none" w:sz="0" w:space="0" w:color="auto"/>
                <w:left w:val="none" w:sz="0" w:space="0" w:color="auto"/>
                <w:bottom w:val="none" w:sz="0" w:space="0" w:color="auto"/>
                <w:right w:val="none" w:sz="0" w:space="0" w:color="auto"/>
              </w:divBdr>
            </w:div>
          </w:divsChild>
        </w:div>
        <w:div w:id="1005398852">
          <w:marLeft w:val="0"/>
          <w:marRight w:val="0"/>
          <w:marTop w:val="0"/>
          <w:marBottom w:val="0"/>
          <w:divBdr>
            <w:top w:val="none" w:sz="0" w:space="0" w:color="auto"/>
            <w:left w:val="none" w:sz="0" w:space="0" w:color="auto"/>
            <w:bottom w:val="none" w:sz="0" w:space="0" w:color="auto"/>
            <w:right w:val="none" w:sz="0" w:space="0" w:color="auto"/>
          </w:divBdr>
          <w:divsChild>
            <w:div w:id="265816980">
              <w:marLeft w:val="567"/>
              <w:marRight w:val="300"/>
              <w:marTop w:val="0"/>
              <w:marBottom w:val="120"/>
              <w:divBdr>
                <w:top w:val="none" w:sz="0" w:space="0" w:color="auto"/>
                <w:left w:val="none" w:sz="0" w:space="0" w:color="auto"/>
                <w:bottom w:val="none" w:sz="0" w:space="0" w:color="auto"/>
                <w:right w:val="none" w:sz="0" w:space="0" w:color="auto"/>
              </w:divBdr>
            </w:div>
          </w:divsChild>
        </w:div>
        <w:div w:id="1665670178">
          <w:marLeft w:val="0"/>
          <w:marRight w:val="0"/>
          <w:marTop w:val="0"/>
          <w:marBottom w:val="0"/>
          <w:divBdr>
            <w:top w:val="none" w:sz="0" w:space="0" w:color="auto"/>
            <w:left w:val="none" w:sz="0" w:space="0" w:color="auto"/>
            <w:bottom w:val="none" w:sz="0" w:space="0" w:color="auto"/>
            <w:right w:val="none" w:sz="0" w:space="0" w:color="auto"/>
          </w:divBdr>
          <w:divsChild>
            <w:div w:id="1699351248">
              <w:marLeft w:val="567"/>
              <w:marRight w:val="300"/>
              <w:marTop w:val="0"/>
              <w:marBottom w:val="120"/>
              <w:divBdr>
                <w:top w:val="none" w:sz="0" w:space="0" w:color="auto"/>
                <w:left w:val="none" w:sz="0" w:space="0" w:color="auto"/>
                <w:bottom w:val="none" w:sz="0" w:space="0" w:color="auto"/>
                <w:right w:val="none" w:sz="0" w:space="0" w:color="auto"/>
              </w:divBdr>
            </w:div>
          </w:divsChild>
        </w:div>
        <w:div w:id="1142774094">
          <w:marLeft w:val="0"/>
          <w:marRight w:val="0"/>
          <w:marTop w:val="0"/>
          <w:marBottom w:val="0"/>
          <w:divBdr>
            <w:top w:val="none" w:sz="0" w:space="0" w:color="auto"/>
            <w:left w:val="none" w:sz="0" w:space="0" w:color="auto"/>
            <w:bottom w:val="none" w:sz="0" w:space="0" w:color="auto"/>
            <w:right w:val="none" w:sz="0" w:space="0" w:color="auto"/>
          </w:divBdr>
          <w:divsChild>
            <w:div w:id="1501043278">
              <w:marLeft w:val="567"/>
              <w:marRight w:val="300"/>
              <w:marTop w:val="0"/>
              <w:marBottom w:val="120"/>
              <w:divBdr>
                <w:top w:val="none" w:sz="0" w:space="0" w:color="auto"/>
                <w:left w:val="none" w:sz="0" w:space="0" w:color="auto"/>
                <w:bottom w:val="none" w:sz="0" w:space="0" w:color="auto"/>
                <w:right w:val="none" w:sz="0" w:space="0" w:color="auto"/>
              </w:divBdr>
            </w:div>
          </w:divsChild>
        </w:div>
        <w:div w:id="1149981986">
          <w:marLeft w:val="0"/>
          <w:marRight w:val="0"/>
          <w:marTop w:val="0"/>
          <w:marBottom w:val="0"/>
          <w:divBdr>
            <w:top w:val="none" w:sz="0" w:space="0" w:color="auto"/>
            <w:left w:val="none" w:sz="0" w:space="0" w:color="auto"/>
            <w:bottom w:val="none" w:sz="0" w:space="0" w:color="auto"/>
            <w:right w:val="none" w:sz="0" w:space="0" w:color="auto"/>
          </w:divBdr>
          <w:divsChild>
            <w:div w:id="438456961">
              <w:marLeft w:val="567"/>
              <w:marRight w:val="300"/>
              <w:marTop w:val="0"/>
              <w:marBottom w:val="120"/>
              <w:divBdr>
                <w:top w:val="none" w:sz="0" w:space="0" w:color="auto"/>
                <w:left w:val="none" w:sz="0" w:space="0" w:color="auto"/>
                <w:bottom w:val="none" w:sz="0" w:space="0" w:color="auto"/>
                <w:right w:val="none" w:sz="0" w:space="0" w:color="auto"/>
              </w:divBdr>
            </w:div>
          </w:divsChild>
        </w:div>
        <w:div w:id="954023521">
          <w:marLeft w:val="0"/>
          <w:marRight w:val="0"/>
          <w:marTop w:val="0"/>
          <w:marBottom w:val="0"/>
          <w:divBdr>
            <w:top w:val="none" w:sz="0" w:space="0" w:color="auto"/>
            <w:left w:val="none" w:sz="0" w:space="0" w:color="auto"/>
            <w:bottom w:val="none" w:sz="0" w:space="0" w:color="auto"/>
            <w:right w:val="none" w:sz="0" w:space="0" w:color="auto"/>
          </w:divBdr>
          <w:divsChild>
            <w:div w:id="389696412">
              <w:marLeft w:val="567"/>
              <w:marRight w:val="300"/>
              <w:marTop w:val="0"/>
              <w:marBottom w:val="120"/>
              <w:divBdr>
                <w:top w:val="none" w:sz="0" w:space="0" w:color="auto"/>
                <w:left w:val="none" w:sz="0" w:space="0" w:color="auto"/>
                <w:bottom w:val="none" w:sz="0" w:space="0" w:color="auto"/>
                <w:right w:val="none" w:sz="0" w:space="0" w:color="auto"/>
              </w:divBdr>
            </w:div>
          </w:divsChild>
        </w:div>
        <w:div w:id="42409866">
          <w:marLeft w:val="0"/>
          <w:marRight w:val="0"/>
          <w:marTop w:val="0"/>
          <w:marBottom w:val="0"/>
          <w:divBdr>
            <w:top w:val="none" w:sz="0" w:space="0" w:color="auto"/>
            <w:left w:val="none" w:sz="0" w:space="0" w:color="auto"/>
            <w:bottom w:val="none" w:sz="0" w:space="0" w:color="auto"/>
            <w:right w:val="none" w:sz="0" w:space="0" w:color="auto"/>
          </w:divBdr>
          <w:divsChild>
            <w:div w:id="571231287">
              <w:marLeft w:val="567"/>
              <w:marRight w:val="300"/>
              <w:marTop w:val="0"/>
              <w:marBottom w:val="120"/>
              <w:divBdr>
                <w:top w:val="none" w:sz="0" w:space="0" w:color="auto"/>
                <w:left w:val="none" w:sz="0" w:space="0" w:color="auto"/>
                <w:bottom w:val="none" w:sz="0" w:space="0" w:color="auto"/>
                <w:right w:val="none" w:sz="0" w:space="0" w:color="auto"/>
              </w:divBdr>
            </w:div>
          </w:divsChild>
        </w:div>
        <w:div w:id="1108499623">
          <w:marLeft w:val="0"/>
          <w:marRight w:val="0"/>
          <w:marTop w:val="0"/>
          <w:marBottom w:val="0"/>
          <w:divBdr>
            <w:top w:val="none" w:sz="0" w:space="0" w:color="auto"/>
            <w:left w:val="none" w:sz="0" w:space="0" w:color="auto"/>
            <w:bottom w:val="none" w:sz="0" w:space="0" w:color="auto"/>
            <w:right w:val="none" w:sz="0" w:space="0" w:color="auto"/>
          </w:divBdr>
          <w:divsChild>
            <w:div w:id="30081119">
              <w:marLeft w:val="567"/>
              <w:marRight w:val="300"/>
              <w:marTop w:val="0"/>
              <w:marBottom w:val="120"/>
              <w:divBdr>
                <w:top w:val="none" w:sz="0" w:space="0" w:color="auto"/>
                <w:left w:val="none" w:sz="0" w:space="0" w:color="auto"/>
                <w:bottom w:val="none" w:sz="0" w:space="0" w:color="auto"/>
                <w:right w:val="none" w:sz="0" w:space="0" w:color="auto"/>
              </w:divBdr>
            </w:div>
          </w:divsChild>
        </w:div>
        <w:div w:id="2116124359">
          <w:marLeft w:val="0"/>
          <w:marRight w:val="0"/>
          <w:marTop w:val="0"/>
          <w:marBottom w:val="0"/>
          <w:divBdr>
            <w:top w:val="none" w:sz="0" w:space="0" w:color="auto"/>
            <w:left w:val="none" w:sz="0" w:space="0" w:color="auto"/>
            <w:bottom w:val="none" w:sz="0" w:space="0" w:color="auto"/>
            <w:right w:val="none" w:sz="0" w:space="0" w:color="auto"/>
          </w:divBdr>
          <w:divsChild>
            <w:div w:id="185951275">
              <w:marLeft w:val="567"/>
              <w:marRight w:val="300"/>
              <w:marTop w:val="0"/>
              <w:marBottom w:val="120"/>
              <w:divBdr>
                <w:top w:val="none" w:sz="0" w:space="0" w:color="auto"/>
                <w:left w:val="none" w:sz="0" w:space="0" w:color="auto"/>
                <w:bottom w:val="none" w:sz="0" w:space="0" w:color="auto"/>
                <w:right w:val="none" w:sz="0" w:space="0" w:color="auto"/>
              </w:divBdr>
            </w:div>
          </w:divsChild>
        </w:div>
        <w:div w:id="84151513">
          <w:marLeft w:val="0"/>
          <w:marRight w:val="0"/>
          <w:marTop w:val="0"/>
          <w:marBottom w:val="0"/>
          <w:divBdr>
            <w:top w:val="none" w:sz="0" w:space="0" w:color="auto"/>
            <w:left w:val="none" w:sz="0" w:space="0" w:color="auto"/>
            <w:bottom w:val="none" w:sz="0" w:space="0" w:color="auto"/>
            <w:right w:val="none" w:sz="0" w:space="0" w:color="auto"/>
          </w:divBdr>
          <w:divsChild>
            <w:div w:id="1128011841">
              <w:marLeft w:val="567"/>
              <w:marRight w:val="300"/>
              <w:marTop w:val="0"/>
              <w:marBottom w:val="120"/>
              <w:divBdr>
                <w:top w:val="none" w:sz="0" w:space="0" w:color="auto"/>
                <w:left w:val="none" w:sz="0" w:space="0" w:color="auto"/>
                <w:bottom w:val="none" w:sz="0" w:space="0" w:color="auto"/>
                <w:right w:val="none" w:sz="0" w:space="0" w:color="auto"/>
              </w:divBdr>
            </w:div>
          </w:divsChild>
        </w:div>
        <w:div w:id="376666973">
          <w:marLeft w:val="0"/>
          <w:marRight w:val="0"/>
          <w:marTop w:val="0"/>
          <w:marBottom w:val="0"/>
          <w:divBdr>
            <w:top w:val="none" w:sz="0" w:space="0" w:color="auto"/>
            <w:left w:val="none" w:sz="0" w:space="0" w:color="auto"/>
            <w:bottom w:val="none" w:sz="0" w:space="0" w:color="auto"/>
            <w:right w:val="none" w:sz="0" w:space="0" w:color="auto"/>
          </w:divBdr>
          <w:divsChild>
            <w:div w:id="1805192450">
              <w:marLeft w:val="567"/>
              <w:marRight w:val="300"/>
              <w:marTop w:val="0"/>
              <w:marBottom w:val="120"/>
              <w:divBdr>
                <w:top w:val="none" w:sz="0" w:space="0" w:color="auto"/>
                <w:left w:val="none" w:sz="0" w:space="0" w:color="auto"/>
                <w:bottom w:val="none" w:sz="0" w:space="0" w:color="auto"/>
                <w:right w:val="none" w:sz="0" w:space="0" w:color="auto"/>
              </w:divBdr>
            </w:div>
          </w:divsChild>
        </w:div>
        <w:div w:id="1751732515">
          <w:marLeft w:val="0"/>
          <w:marRight w:val="0"/>
          <w:marTop w:val="0"/>
          <w:marBottom w:val="0"/>
          <w:divBdr>
            <w:top w:val="none" w:sz="0" w:space="0" w:color="auto"/>
            <w:left w:val="none" w:sz="0" w:space="0" w:color="auto"/>
            <w:bottom w:val="none" w:sz="0" w:space="0" w:color="auto"/>
            <w:right w:val="none" w:sz="0" w:space="0" w:color="auto"/>
          </w:divBdr>
          <w:divsChild>
            <w:div w:id="1073772662">
              <w:marLeft w:val="567"/>
              <w:marRight w:val="300"/>
              <w:marTop w:val="0"/>
              <w:marBottom w:val="120"/>
              <w:divBdr>
                <w:top w:val="none" w:sz="0" w:space="0" w:color="auto"/>
                <w:left w:val="none" w:sz="0" w:space="0" w:color="auto"/>
                <w:bottom w:val="none" w:sz="0" w:space="0" w:color="auto"/>
                <w:right w:val="none" w:sz="0" w:space="0" w:color="auto"/>
              </w:divBdr>
            </w:div>
          </w:divsChild>
        </w:div>
        <w:div w:id="536358823">
          <w:marLeft w:val="0"/>
          <w:marRight w:val="0"/>
          <w:marTop w:val="0"/>
          <w:marBottom w:val="0"/>
          <w:divBdr>
            <w:top w:val="none" w:sz="0" w:space="0" w:color="auto"/>
            <w:left w:val="none" w:sz="0" w:space="0" w:color="auto"/>
            <w:bottom w:val="none" w:sz="0" w:space="0" w:color="auto"/>
            <w:right w:val="none" w:sz="0" w:space="0" w:color="auto"/>
          </w:divBdr>
          <w:divsChild>
            <w:div w:id="1436092944">
              <w:marLeft w:val="567"/>
              <w:marRight w:val="300"/>
              <w:marTop w:val="0"/>
              <w:marBottom w:val="120"/>
              <w:divBdr>
                <w:top w:val="none" w:sz="0" w:space="0" w:color="auto"/>
                <w:left w:val="none" w:sz="0" w:space="0" w:color="auto"/>
                <w:bottom w:val="none" w:sz="0" w:space="0" w:color="auto"/>
                <w:right w:val="none" w:sz="0" w:space="0" w:color="auto"/>
              </w:divBdr>
            </w:div>
          </w:divsChild>
        </w:div>
        <w:div w:id="1684623024">
          <w:marLeft w:val="0"/>
          <w:marRight w:val="0"/>
          <w:marTop w:val="0"/>
          <w:marBottom w:val="0"/>
          <w:divBdr>
            <w:top w:val="none" w:sz="0" w:space="0" w:color="auto"/>
            <w:left w:val="none" w:sz="0" w:space="0" w:color="auto"/>
            <w:bottom w:val="none" w:sz="0" w:space="0" w:color="auto"/>
            <w:right w:val="none" w:sz="0" w:space="0" w:color="auto"/>
          </w:divBdr>
          <w:divsChild>
            <w:div w:id="834808731">
              <w:marLeft w:val="567"/>
              <w:marRight w:val="300"/>
              <w:marTop w:val="0"/>
              <w:marBottom w:val="120"/>
              <w:divBdr>
                <w:top w:val="none" w:sz="0" w:space="0" w:color="auto"/>
                <w:left w:val="none" w:sz="0" w:space="0" w:color="auto"/>
                <w:bottom w:val="none" w:sz="0" w:space="0" w:color="auto"/>
                <w:right w:val="none" w:sz="0" w:space="0" w:color="auto"/>
              </w:divBdr>
            </w:div>
          </w:divsChild>
        </w:div>
        <w:div w:id="568274705">
          <w:marLeft w:val="0"/>
          <w:marRight w:val="0"/>
          <w:marTop w:val="0"/>
          <w:marBottom w:val="0"/>
          <w:divBdr>
            <w:top w:val="none" w:sz="0" w:space="0" w:color="auto"/>
            <w:left w:val="none" w:sz="0" w:space="0" w:color="auto"/>
            <w:bottom w:val="none" w:sz="0" w:space="0" w:color="auto"/>
            <w:right w:val="none" w:sz="0" w:space="0" w:color="auto"/>
          </w:divBdr>
          <w:divsChild>
            <w:div w:id="1281453421">
              <w:marLeft w:val="567"/>
              <w:marRight w:val="300"/>
              <w:marTop w:val="0"/>
              <w:marBottom w:val="120"/>
              <w:divBdr>
                <w:top w:val="none" w:sz="0" w:space="0" w:color="auto"/>
                <w:left w:val="none" w:sz="0" w:space="0" w:color="auto"/>
                <w:bottom w:val="none" w:sz="0" w:space="0" w:color="auto"/>
                <w:right w:val="none" w:sz="0" w:space="0" w:color="auto"/>
              </w:divBdr>
            </w:div>
          </w:divsChild>
        </w:div>
        <w:div w:id="1874146593">
          <w:marLeft w:val="0"/>
          <w:marRight w:val="0"/>
          <w:marTop w:val="0"/>
          <w:marBottom w:val="0"/>
          <w:divBdr>
            <w:top w:val="none" w:sz="0" w:space="0" w:color="auto"/>
            <w:left w:val="none" w:sz="0" w:space="0" w:color="auto"/>
            <w:bottom w:val="none" w:sz="0" w:space="0" w:color="auto"/>
            <w:right w:val="none" w:sz="0" w:space="0" w:color="auto"/>
          </w:divBdr>
          <w:divsChild>
            <w:div w:id="887493623">
              <w:marLeft w:val="567"/>
              <w:marRight w:val="300"/>
              <w:marTop w:val="0"/>
              <w:marBottom w:val="120"/>
              <w:divBdr>
                <w:top w:val="none" w:sz="0" w:space="0" w:color="auto"/>
                <w:left w:val="none" w:sz="0" w:space="0" w:color="auto"/>
                <w:bottom w:val="none" w:sz="0" w:space="0" w:color="auto"/>
                <w:right w:val="none" w:sz="0" w:space="0" w:color="auto"/>
              </w:divBdr>
            </w:div>
          </w:divsChild>
        </w:div>
        <w:div w:id="304354657">
          <w:marLeft w:val="0"/>
          <w:marRight w:val="0"/>
          <w:marTop w:val="0"/>
          <w:marBottom w:val="0"/>
          <w:divBdr>
            <w:top w:val="none" w:sz="0" w:space="0" w:color="auto"/>
            <w:left w:val="none" w:sz="0" w:space="0" w:color="auto"/>
            <w:bottom w:val="none" w:sz="0" w:space="0" w:color="auto"/>
            <w:right w:val="none" w:sz="0" w:space="0" w:color="auto"/>
          </w:divBdr>
          <w:divsChild>
            <w:div w:id="1353140910">
              <w:marLeft w:val="567"/>
              <w:marRight w:val="300"/>
              <w:marTop w:val="0"/>
              <w:marBottom w:val="120"/>
              <w:divBdr>
                <w:top w:val="none" w:sz="0" w:space="0" w:color="auto"/>
                <w:left w:val="none" w:sz="0" w:space="0" w:color="auto"/>
                <w:bottom w:val="none" w:sz="0" w:space="0" w:color="auto"/>
                <w:right w:val="none" w:sz="0" w:space="0" w:color="auto"/>
              </w:divBdr>
            </w:div>
          </w:divsChild>
        </w:div>
        <w:div w:id="1417631206">
          <w:marLeft w:val="0"/>
          <w:marRight w:val="0"/>
          <w:marTop w:val="0"/>
          <w:marBottom w:val="0"/>
          <w:divBdr>
            <w:top w:val="none" w:sz="0" w:space="0" w:color="auto"/>
            <w:left w:val="none" w:sz="0" w:space="0" w:color="auto"/>
            <w:bottom w:val="none" w:sz="0" w:space="0" w:color="auto"/>
            <w:right w:val="none" w:sz="0" w:space="0" w:color="auto"/>
          </w:divBdr>
          <w:divsChild>
            <w:div w:id="1100023654">
              <w:marLeft w:val="567"/>
              <w:marRight w:val="300"/>
              <w:marTop w:val="0"/>
              <w:marBottom w:val="120"/>
              <w:divBdr>
                <w:top w:val="none" w:sz="0" w:space="0" w:color="auto"/>
                <w:left w:val="none" w:sz="0" w:space="0" w:color="auto"/>
                <w:bottom w:val="none" w:sz="0" w:space="0" w:color="auto"/>
                <w:right w:val="none" w:sz="0" w:space="0" w:color="auto"/>
              </w:divBdr>
            </w:div>
          </w:divsChild>
        </w:div>
        <w:div w:id="2061127134">
          <w:marLeft w:val="0"/>
          <w:marRight w:val="0"/>
          <w:marTop w:val="0"/>
          <w:marBottom w:val="0"/>
          <w:divBdr>
            <w:top w:val="none" w:sz="0" w:space="0" w:color="auto"/>
            <w:left w:val="none" w:sz="0" w:space="0" w:color="auto"/>
            <w:bottom w:val="none" w:sz="0" w:space="0" w:color="auto"/>
            <w:right w:val="none" w:sz="0" w:space="0" w:color="auto"/>
          </w:divBdr>
          <w:divsChild>
            <w:div w:id="108280829">
              <w:marLeft w:val="567"/>
              <w:marRight w:val="300"/>
              <w:marTop w:val="0"/>
              <w:marBottom w:val="120"/>
              <w:divBdr>
                <w:top w:val="none" w:sz="0" w:space="0" w:color="auto"/>
                <w:left w:val="none" w:sz="0" w:space="0" w:color="auto"/>
                <w:bottom w:val="none" w:sz="0" w:space="0" w:color="auto"/>
                <w:right w:val="none" w:sz="0" w:space="0" w:color="auto"/>
              </w:divBdr>
            </w:div>
          </w:divsChild>
        </w:div>
        <w:div w:id="1566911314">
          <w:marLeft w:val="0"/>
          <w:marRight w:val="0"/>
          <w:marTop w:val="0"/>
          <w:marBottom w:val="0"/>
          <w:divBdr>
            <w:top w:val="none" w:sz="0" w:space="0" w:color="auto"/>
            <w:left w:val="none" w:sz="0" w:space="0" w:color="auto"/>
            <w:bottom w:val="none" w:sz="0" w:space="0" w:color="auto"/>
            <w:right w:val="none" w:sz="0" w:space="0" w:color="auto"/>
          </w:divBdr>
          <w:divsChild>
            <w:div w:id="1838574181">
              <w:marLeft w:val="567"/>
              <w:marRight w:val="300"/>
              <w:marTop w:val="0"/>
              <w:marBottom w:val="120"/>
              <w:divBdr>
                <w:top w:val="none" w:sz="0" w:space="0" w:color="auto"/>
                <w:left w:val="none" w:sz="0" w:space="0" w:color="auto"/>
                <w:bottom w:val="none" w:sz="0" w:space="0" w:color="auto"/>
                <w:right w:val="none" w:sz="0" w:space="0" w:color="auto"/>
              </w:divBdr>
            </w:div>
          </w:divsChild>
        </w:div>
        <w:div w:id="1912498908">
          <w:marLeft w:val="0"/>
          <w:marRight w:val="0"/>
          <w:marTop w:val="0"/>
          <w:marBottom w:val="0"/>
          <w:divBdr>
            <w:top w:val="none" w:sz="0" w:space="0" w:color="auto"/>
            <w:left w:val="none" w:sz="0" w:space="0" w:color="auto"/>
            <w:bottom w:val="none" w:sz="0" w:space="0" w:color="auto"/>
            <w:right w:val="none" w:sz="0" w:space="0" w:color="auto"/>
          </w:divBdr>
          <w:divsChild>
            <w:div w:id="1849368995">
              <w:marLeft w:val="567"/>
              <w:marRight w:val="300"/>
              <w:marTop w:val="0"/>
              <w:marBottom w:val="120"/>
              <w:divBdr>
                <w:top w:val="none" w:sz="0" w:space="0" w:color="auto"/>
                <w:left w:val="none" w:sz="0" w:space="0" w:color="auto"/>
                <w:bottom w:val="none" w:sz="0" w:space="0" w:color="auto"/>
                <w:right w:val="none" w:sz="0" w:space="0" w:color="auto"/>
              </w:divBdr>
            </w:div>
          </w:divsChild>
        </w:div>
        <w:div w:id="132597576">
          <w:marLeft w:val="0"/>
          <w:marRight w:val="0"/>
          <w:marTop w:val="0"/>
          <w:marBottom w:val="0"/>
          <w:divBdr>
            <w:top w:val="none" w:sz="0" w:space="0" w:color="auto"/>
            <w:left w:val="none" w:sz="0" w:space="0" w:color="auto"/>
            <w:bottom w:val="none" w:sz="0" w:space="0" w:color="auto"/>
            <w:right w:val="none" w:sz="0" w:space="0" w:color="auto"/>
          </w:divBdr>
          <w:divsChild>
            <w:div w:id="609355293">
              <w:marLeft w:val="567"/>
              <w:marRight w:val="300"/>
              <w:marTop w:val="0"/>
              <w:marBottom w:val="120"/>
              <w:divBdr>
                <w:top w:val="none" w:sz="0" w:space="0" w:color="auto"/>
                <w:left w:val="none" w:sz="0" w:space="0" w:color="auto"/>
                <w:bottom w:val="none" w:sz="0" w:space="0" w:color="auto"/>
                <w:right w:val="none" w:sz="0" w:space="0" w:color="auto"/>
              </w:divBdr>
            </w:div>
          </w:divsChild>
        </w:div>
        <w:div w:id="145980644">
          <w:marLeft w:val="0"/>
          <w:marRight w:val="0"/>
          <w:marTop w:val="0"/>
          <w:marBottom w:val="0"/>
          <w:divBdr>
            <w:top w:val="none" w:sz="0" w:space="0" w:color="auto"/>
            <w:left w:val="none" w:sz="0" w:space="0" w:color="auto"/>
            <w:bottom w:val="none" w:sz="0" w:space="0" w:color="auto"/>
            <w:right w:val="none" w:sz="0" w:space="0" w:color="auto"/>
          </w:divBdr>
          <w:divsChild>
            <w:div w:id="653097976">
              <w:marLeft w:val="567"/>
              <w:marRight w:val="300"/>
              <w:marTop w:val="0"/>
              <w:marBottom w:val="120"/>
              <w:divBdr>
                <w:top w:val="none" w:sz="0" w:space="0" w:color="auto"/>
                <w:left w:val="none" w:sz="0" w:space="0" w:color="auto"/>
                <w:bottom w:val="none" w:sz="0" w:space="0" w:color="auto"/>
                <w:right w:val="none" w:sz="0" w:space="0" w:color="auto"/>
              </w:divBdr>
            </w:div>
          </w:divsChild>
        </w:div>
      </w:divsChild>
    </w:div>
    <w:div w:id="1914269988">
      <w:bodyDiv w:val="1"/>
      <w:marLeft w:val="0"/>
      <w:marRight w:val="0"/>
      <w:marTop w:val="0"/>
      <w:marBottom w:val="0"/>
      <w:divBdr>
        <w:top w:val="none" w:sz="0" w:space="0" w:color="auto"/>
        <w:left w:val="none" w:sz="0" w:space="0" w:color="auto"/>
        <w:bottom w:val="none" w:sz="0" w:space="0" w:color="auto"/>
        <w:right w:val="none" w:sz="0" w:space="0" w:color="auto"/>
      </w:divBdr>
      <w:divsChild>
        <w:div w:id="2141725193">
          <w:marLeft w:val="300"/>
          <w:marRight w:val="300"/>
          <w:marTop w:val="300"/>
          <w:marBottom w:val="240"/>
          <w:divBdr>
            <w:top w:val="none" w:sz="0" w:space="0" w:color="auto"/>
            <w:left w:val="none" w:sz="0" w:space="0" w:color="auto"/>
            <w:bottom w:val="none" w:sz="0" w:space="0" w:color="auto"/>
            <w:right w:val="none" w:sz="0" w:space="0" w:color="auto"/>
          </w:divBdr>
        </w:div>
        <w:div w:id="1247611653">
          <w:marLeft w:val="0"/>
          <w:marRight w:val="0"/>
          <w:marTop w:val="0"/>
          <w:marBottom w:val="0"/>
          <w:divBdr>
            <w:top w:val="none" w:sz="0" w:space="0" w:color="auto"/>
            <w:left w:val="none" w:sz="0" w:space="0" w:color="auto"/>
            <w:bottom w:val="none" w:sz="0" w:space="0" w:color="auto"/>
            <w:right w:val="none" w:sz="0" w:space="0" w:color="auto"/>
          </w:divBdr>
          <w:divsChild>
            <w:div w:id="1465805330">
              <w:marLeft w:val="720"/>
              <w:marRight w:val="300"/>
              <w:marTop w:val="0"/>
              <w:marBottom w:val="120"/>
              <w:divBdr>
                <w:top w:val="none" w:sz="0" w:space="0" w:color="auto"/>
                <w:left w:val="none" w:sz="0" w:space="0" w:color="auto"/>
                <w:bottom w:val="none" w:sz="0" w:space="0" w:color="auto"/>
                <w:right w:val="none" w:sz="0" w:space="0" w:color="auto"/>
              </w:divBdr>
            </w:div>
          </w:divsChild>
        </w:div>
        <w:div w:id="1112942955">
          <w:marLeft w:val="300"/>
          <w:marRight w:val="300"/>
          <w:marTop w:val="300"/>
          <w:marBottom w:val="240"/>
          <w:divBdr>
            <w:top w:val="none" w:sz="0" w:space="0" w:color="auto"/>
            <w:left w:val="none" w:sz="0" w:space="0" w:color="auto"/>
            <w:bottom w:val="none" w:sz="0" w:space="0" w:color="auto"/>
            <w:right w:val="none" w:sz="0" w:space="0" w:color="auto"/>
          </w:divBdr>
        </w:div>
        <w:div w:id="55782546">
          <w:marLeft w:val="0"/>
          <w:marRight w:val="0"/>
          <w:marTop w:val="0"/>
          <w:marBottom w:val="0"/>
          <w:divBdr>
            <w:top w:val="none" w:sz="0" w:space="0" w:color="auto"/>
            <w:left w:val="none" w:sz="0" w:space="0" w:color="auto"/>
            <w:bottom w:val="none" w:sz="0" w:space="0" w:color="auto"/>
            <w:right w:val="none" w:sz="0" w:space="0" w:color="auto"/>
          </w:divBdr>
          <w:divsChild>
            <w:div w:id="341712798">
              <w:marLeft w:val="567"/>
              <w:marRight w:val="300"/>
              <w:marTop w:val="0"/>
              <w:marBottom w:val="120"/>
              <w:divBdr>
                <w:top w:val="none" w:sz="0" w:space="0" w:color="auto"/>
                <w:left w:val="none" w:sz="0" w:space="0" w:color="auto"/>
                <w:bottom w:val="none" w:sz="0" w:space="0" w:color="auto"/>
                <w:right w:val="none" w:sz="0" w:space="0" w:color="auto"/>
              </w:divBdr>
            </w:div>
          </w:divsChild>
        </w:div>
        <w:div w:id="6753599">
          <w:marLeft w:val="300"/>
          <w:marRight w:val="300"/>
          <w:marTop w:val="300"/>
          <w:marBottom w:val="240"/>
          <w:divBdr>
            <w:top w:val="none" w:sz="0" w:space="0" w:color="auto"/>
            <w:left w:val="none" w:sz="0" w:space="0" w:color="auto"/>
            <w:bottom w:val="none" w:sz="0" w:space="0" w:color="auto"/>
            <w:right w:val="none" w:sz="0" w:space="0" w:color="auto"/>
          </w:divBdr>
        </w:div>
        <w:div w:id="1280451146">
          <w:marLeft w:val="0"/>
          <w:marRight w:val="0"/>
          <w:marTop w:val="0"/>
          <w:marBottom w:val="0"/>
          <w:divBdr>
            <w:top w:val="none" w:sz="0" w:space="0" w:color="auto"/>
            <w:left w:val="none" w:sz="0" w:space="0" w:color="auto"/>
            <w:bottom w:val="none" w:sz="0" w:space="0" w:color="auto"/>
            <w:right w:val="none" w:sz="0" w:space="0" w:color="auto"/>
          </w:divBdr>
          <w:divsChild>
            <w:div w:id="776750560">
              <w:marLeft w:val="567"/>
              <w:marRight w:val="300"/>
              <w:marTop w:val="0"/>
              <w:marBottom w:val="120"/>
              <w:divBdr>
                <w:top w:val="none" w:sz="0" w:space="0" w:color="auto"/>
                <w:left w:val="none" w:sz="0" w:space="0" w:color="auto"/>
                <w:bottom w:val="none" w:sz="0" w:space="0" w:color="auto"/>
                <w:right w:val="none" w:sz="0" w:space="0" w:color="auto"/>
              </w:divBdr>
            </w:div>
          </w:divsChild>
        </w:div>
        <w:div w:id="270817874">
          <w:marLeft w:val="0"/>
          <w:marRight w:val="0"/>
          <w:marTop w:val="0"/>
          <w:marBottom w:val="0"/>
          <w:divBdr>
            <w:top w:val="none" w:sz="0" w:space="0" w:color="auto"/>
            <w:left w:val="none" w:sz="0" w:space="0" w:color="auto"/>
            <w:bottom w:val="none" w:sz="0" w:space="0" w:color="auto"/>
            <w:right w:val="none" w:sz="0" w:space="0" w:color="auto"/>
          </w:divBdr>
          <w:divsChild>
            <w:div w:id="329216112">
              <w:marLeft w:val="567"/>
              <w:marRight w:val="300"/>
              <w:marTop w:val="0"/>
              <w:marBottom w:val="120"/>
              <w:divBdr>
                <w:top w:val="none" w:sz="0" w:space="0" w:color="auto"/>
                <w:left w:val="none" w:sz="0" w:space="0" w:color="auto"/>
                <w:bottom w:val="none" w:sz="0" w:space="0" w:color="auto"/>
                <w:right w:val="none" w:sz="0" w:space="0" w:color="auto"/>
              </w:divBdr>
            </w:div>
          </w:divsChild>
        </w:div>
        <w:div w:id="2006739859">
          <w:marLeft w:val="0"/>
          <w:marRight w:val="0"/>
          <w:marTop w:val="0"/>
          <w:marBottom w:val="0"/>
          <w:divBdr>
            <w:top w:val="none" w:sz="0" w:space="0" w:color="auto"/>
            <w:left w:val="none" w:sz="0" w:space="0" w:color="auto"/>
            <w:bottom w:val="none" w:sz="0" w:space="0" w:color="auto"/>
            <w:right w:val="none" w:sz="0" w:space="0" w:color="auto"/>
          </w:divBdr>
          <w:divsChild>
            <w:div w:id="252127164">
              <w:marLeft w:val="567"/>
              <w:marRight w:val="300"/>
              <w:marTop w:val="0"/>
              <w:marBottom w:val="120"/>
              <w:divBdr>
                <w:top w:val="none" w:sz="0" w:space="0" w:color="auto"/>
                <w:left w:val="none" w:sz="0" w:space="0" w:color="auto"/>
                <w:bottom w:val="none" w:sz="0" w:space="0" w:color="auto"/>
                <w:right w:val="none" w:sz="0" w:space="0" w:color="auto"/>
              </w:divBdr>
            </w:div>
          </w:divsChild>
        </w:div>
        <w:div w:id="2095129036">
          <w:marLeft w:val="0"/>
          <w:marRight w:val="0"/>
          <w:marTop w:val="0"/>
          <w:marBottom w:val="0"/>
          <w:divBdr>
            <w:top w:val="none" w:sz="0" w:space="0" w:color="auto"/>
            <w:left w:val="none" w:sz="0" w:space="0" w:color="auto"/>
            <w:bottom w:val="none" w:sz="0" w:space="0" w:color="auto"/>
            <w:right w:val="none" w:sz="0" w:space="0" w:color="auto"/>
          </w:divBdr>
          <w:divsChild>
            <w:div w:id="149445852">
              <w:marLeft w:val="567"/>
              <w:marRight w:val="300"/>
              <w:marTop w:val="0"/>
              <w:marBottom w:val="120"/>
              <w:divBdr>
                <w:top w:val="none" w:sz="0" w:space="0" w:color="auto"/>
                <w:left w:val="none" w:sz="0" w:space="0" w:color="auto"/>
                <w:bottom w:val="none" w:sz="0" w:space="0" w:color="auto"/>
                <w:right w:val="none" w:sz="0" w:space="0" w:color="auto"/>
              </w:divBdr>
            </w:div>
          </w:divsChild>
        </w:div>
        <w:div w:id="1506672653">
          <w:marLeft w:val="0"/>
          <w:marRight w:val="0"/>
          <w:marTop w:val="0"/>
          <w:marBottom w:val="0"/>
          <w:divBdr>
            <w:top w:val="none" w:sz="0" w:space="0" w:color="auto"/>
            <w:left w:val="none" w:sz="0" w:space="0" w:color="auto"/>
            <w:bottom w:val="none" w:sz="0" w:space="0" w:color="auto"/>
            <w:right w:val="none" w:sz="0" w:space="0" w:color="auto"/>
          </w:divBdr>
          <w:divsChild>
            <w:div w:id="293294975">
              <w:marLeft w:val="567"/>
              <w:marRight w:val="300"/>
              <w:marTop w:val="0"/>
              <w:marBottom w:val="120"/>
              <w:divBdr>
                <w:top w:val="none" w:sz="0" w:space="0" w:color="auto"/>
                <w:left w:val="none" w:sz="0" w:space="0" w:color="auto"/>
                <w:bottom w:val="none" w:sz="0" w:space="0" w:color="auto"/>
                <w:right w:val="none" w:sz="0" w:space="0" w:color="auto"/>
              </w:divBdr>
            </w:div>
          </w:divsChild>
        </w:div>
        <w:div w:id="1451321011">
          <w:marLeft w:val="0"/>
          <w:marRight w:val="0"/>
          <w:marTop w:val="0"/>
          <w:marBottom w:val="0"/>
          <w:divBdr>
            <w:top w:val="none" w:sz="0" w:space="0" w:color="auto"/>
            <w:left w:val="none" w:sz="0" w:space="0" w:color="auto"/>
            <w:bottom w:val="none" w:sz="0" w:space="0" w:color="auto"/>
            <w:right w:val="none" w:sz="0" w:space="0" w:color="auto"/>
          </w:divBdr>
          <w:divsChild>
            <w:div w:id="148517223">
              <w:marLeft w:val="567"/>
              <w:marRight w:val="300"/>
              <w:marTop w:val="0"/>
              <w:marBottom w:val="120"/>
              <w:divBdr>
                <w:top w:val="none" w:sz="0" w:space="0" w:color="auto"/>
                <w:left w:val="none" w:sz="0" w:space="0" w:color="auto"/>
                <w:bottom w:val="none" w:sz="0" w:space="0" w:color="auto"/>
                <w:right w:val="none" w:sz="0" w:space="0" w:color="auto"/>
              </w:divBdr>
            </w:div>
          </w:divsChild>
        </w:div>
        <w:div w:id="1007831107">
          <w:marLeft w:val="0"/>
          <w:marRight w:val="0"/>
          <w:marTop w:val="0"/>
          <w:marBottom w:val="0"/>
          <w:divBdr>
            <w:top w:val="none" w:sz="0" w:space="0" w:color="auto"/>
            <w:left w:val="none" w:sz="0" w:space="0" w:color="auto"/>
            <w:bottom w:val="none" w:sz="0" w:space="0" w:color="auto"/>
            <w:right w:val="none" w:sz="0" w:space="0" w:color="auto"/>
          </w:divBdr>
          <w:divsChild>
            <w:div w:id="1983651316">
              <w:marLeft w:val="567"/>
              <w:marRight w:val="300"/>
              <w:marTop w:val="0"/>
              <w:marBottom w:val="120"/>
              <w:divBdr>
                <w:top w:val="none" w:sz="0" w:space="0" w:color="auto"/>
                <w:left w:val="none" w:sz="0" w:space="0" w:color="auto"/>
                <w:bottom w:val="none" w:sz="0" w:space="0" w:color="auto"/>
                <w:right w:val="none" w:sz="0" w:space="0" w:color="auto"/>
              </w:divBdr>
            </w:div>
          </w:divsChild>
        </w:div>
        <w:div w:id="595794912">
          <w:marLeft w:val="0"/>
          <w:marRight w:val="0"/>
          <w:marTop w:val="0"/>
          <w:marBottom w:val="0"/>
          <w:divBdr>
            <w:top w:val="none" w:sz="0" w:space="0" w:color="auto"/>
            <w:left w:val="none" w:sz="0" w:space="0" w:color="auto"/>
            <w:bottom w:val="none" w:sz="0" w:space="0" w:color="auto"/>
            <w:right w:val="none" w:sz="0" w:space="0" w:color="auto"/>
          </w:divBdr>
          <w:divsChild>
            <w:div w:id="1367827474">
              <w:marLeft w:val="567"/>
              <w:marRight w:val="300"/>
              <w:marTop w:val="0"/>
              <w:marBottom w:val="120"/>
              <w:divBdr>
                <w:top w:val="none" w:sz="0" w:space="0" w:color="auto"/>
                <w:left w:val="none" w:sz="0" w:space="0" w:color="auto"/>
                <w:bottom w:val="none" w:sz="0" w:space="0" w:color="auto"/>
                <w:right w:val="none" w:sz="0" w:space="0" w:color="auto"/>
              </w:divBdr>
            </w:div>
          </w:divsChild>
        </w:div>
        <w:div w:id="814832771">
          <w:marLeft w:val="0"/>
          <w:marRight w:val="0"/>
          <w:marTop w:val="0"/>
          <w:marBottom w:val="0"/>
          <w:divBdr>
            <w:top w:val="none" w:sz="0" w:space="0" w:color="auto"/>
            <w:left w:val="none" w:sz="0" w:space="0" w:color="auto"/>
            <w:bottom w:val="none" w:sz="0" w:space="0" w:color="auto"/>
            <w:right w:val="none" w:sz="0" w:space="0" w:color="auto"/>
          </w:divBdr>
          <w:divsChild>
            <w:div w:id="2143383264">
              <w:marLeft w:val="567"/>
              <w:marRight w:val="300"/>
              <w:marTop w:val="0"/>
              <w:marBottom w:val="120"/>
              <w:divBdr>
                <w:top w:val="none" w:sz="0" w:space="0" w:color="auto"/>
                <w:left w:val="none" w:sz="0" w:space="0" w:color="auto"/>
                <w:bottom w:val="none" w:sz="0" w:space="0" w:color="auto"/>
                <w:right w:val="none" w:sz="0" w:space="0" w:color="auto"/>
              </w:divBdr>
            </w:div>
          </w:divsChild>
        </w:div>
        <w:div w:id="314575584">
          <w:marLeft w:val="0"/>
          <w:marRight w:val="0"/>
          <w:marTop w:val="0"/>
          <w:marBottom w:val="0"/>
          <w:divBdr>
            <w:top w:val="none" w:sz="0" w:space="0" w:color="auto"/>
            <w:left w:val="none" w:sz="0" w:space="0" w:color="auto"/>
            <w:bottom w:val="none" w:sz="0" w:space="0" w:color="auto"/>
            <w:right w:val="none" w:sz="0" w:space="0" w:color="auto"/>
          </w:divBdr>
          <w:divsChild>
            <w:div w:id="993945981">
              <w:marLeft w:val="567"/>
              <w:marRight w:val="300"/>
              <w:marTop w:val="0"/>
              <w:marBottom w:val="120"/>
              <w:divBdr>
                <w:top w:val="none" w:sz="0" w:space="0" w:color="auto"/>
                <w:left w:val="none" w:sz="0" w:space="0" w:color="auto"/>
                <w:bottom w:val="none" w:sz="0" w:space="0" w:color="auto"/>
                <w:right w:val="none" w:sz="0" w:space="0" w:color="auto"/>
              </w:divBdr>
            </w:div>
          </w:divsChild>
        </w:div>
        <w:div w:id="1771311213">
          <w:marLeft w:val="0"/>
          <w:marRight w:val="0"/>
          <w:marTop w:val="0"/>
          <w:marBottom w:val="0"/>
          <w:divBdr>
            <w:top w:val="none" w:sz="0" w:space="0" w:color="auto"/>
            <w:left w:val="none" w:sz="0" w:space="0" w:color="auto"/>
            <w:bottom w:val="none" w:sz="0" w:space="0" w:color="auto"/>
            <w:right w:val="none" w:sz="0" w:space="0" w:color="auto"/>
          </w:divBdr>
          <w:divsChild>
            <w:div w:id="1760367280">
              <w:marLeft w:val="567"/>
              <w:marRight w:val="300"/>
              <w:marTop w:val="0"/>
              <w:marBottom w:val="120"/>
              <w:divBdr>
                <w:top w:val="none" w:sz="0" w:space="0" w:color="auto"/>
                <w:left w:val="none" w:sz="0" w:space="0" w:color="auto"/>
                <w:bottom w:val="none" w:sz="0" w:space="0" w:color="auto"/>
                <w:right w:val="none" w:sz="0" w:space="0" w:color="auto"/>
              </w:divBdr>
            </w:div>
          </w:divsChild>
        </w:div>
        <w:div w:id="897280924">
          <w:marLeft w:val="0"/>
          <w:marRight w:val="0"/>
          <w:marTop w:val="0"/>
          <w:marBottom w:val="0"/>
          <w:divBdr>
            <w:top w:val="none" w:sz="0" w:space="0" w:color="auto"/>
            <w:left w:val="none" w:sz="0" w:space="0" w:color="auto"/>
            <w:bottom w:val="none" w:sz="0" w:space="0" w:color="auto"/>
            <w:right w:val="none" w:sz="0" w:space="0" w:color="auto"/>
          </w:divBdr>
          <w:divsChild>
            <w:div w:id="1078093762">
              <w:marLeft w:val="567"/>
              <w:marRight w:val="300"/>
              <w:marTop w:val="0"/>
              <w:marBottom w:val="120"/>
              <w:divBdr>
                <w:top w:val="none" w:sz="0" w:space="0" w:color="auto"/>
                <w:left w:val="none" w:sz="0" w:space="0" w:color="auto"/>
                <w:bottom w:val="none" w:sz="0" w:space="0" w:color="auto"/>
                <w:right w:val="none" w:sz="0" w:space="0" w:color="auto"/>
              </w:divBdr>
            </w:div>
          </w:divsChild>
        </w:div>
        <w:div w:id="504906737">
          <w:marLeft w:val="0"/>
          <w:marRight w:val="0"/>
          <w:marTop w:val="0"/>
          <w:marBottom w:val="0"/>
          <w:divBdr>
            <w:top w:val="none" w:sz="0" w:space="0" w:color="auto"/>
            <w:left w:val="none" w:sz="0" w:space="0" w:color="auto"/>
            <w:bottom w:val="none" w:sz="0" w:space="0" w:color="auto"/>
            <w:right w:val="none" w:sz="0" w:space="0" w:color="auto"/>
          </w:divBdr>
          <w:divsChild>
            <w:div w:id="1638803356">
              <w:marLeft w:val="567"/>
              <w:marRight w:val="300"/>
              <w:marTop w:val="0"/>
              <w:marBottom w:val="120"/>
              <w:divBdr>
                <w:top w:val="none" w:sz="0" w:space="0" w:color="auto"/>
                <w:left w:val="none" w:sz="0" w:space="0" w:color="auto"/>
                <w:bottom w:val="none" w:sz="0" w:space="0" w:color="auto"/>
                <w:right w:val="none" w:sz="0" w:space="0" w:color="auto"/>
              </w:divBdr>
            </w:div>
          </w:divsChild>
        </w:div>
        <w:div w:id="1590196430">
          <w:marLeft w:val="0"/>
          <w:marRight w:val="0"/>
          <w:marTop w:val="0"/>
          <w:marBottom w:val="0"/>
          <w:divBdr>
            <w:top w:val="none" w:sz="0" w:space="0" w:color="auto"/>
            <w:left w:val="none" w:sz="0" w:space="0" w:color="auto"/>
            <w:bottom w:val="none" w:sz="0" w:space="0" w:color="auto"/>
            <w:right w:val="none" w:sz="0" w:space="0" w:color="auto"/>
          </w:divBdr>
          <w:divsChild>
            <w:div w:id="303045239">
              <w:marLeft w:val="567"/>
              <w:marRight w:val="300"/>
              <w:marTop w:val="0"/>
              <w:marBottom w:val="120"/>
              <w:divBdr>
                <w:top w:val="none" w:sz="0" w:space="0" w:color="auto"/>
                <w:left w:val="none" w:sz="0" w:space="0" w:color="auto"/>
                <w:bottom w:val="none" w:sz="0" w:space="0" w:color="auto"/>
                <w:right w:val="none" w:sz="0" w:space="0" w:color="auto"/>
              </w:divBdr>
            </w:div>
          </w:divsChild>
        </w:div>
        <w:div w:id="207227295">
          <w:marLeft w:val="0"/>
          <w:marRight w:val="0"/>
          <w:marTop w:val="0"/>
          <w:marBottom w:val="0"/>
          <w:divBdr>
            <w:top w:val="none" w:sz="0" w:space="0" w:color="auto"/>
            <w:left w:val="none" w:sz="0" w:space="0" w:color="auto"/>
            <w:bottom w:val="none" w:sz="0" w:space="0" w:color="auto"/>
            <w:right w:val="none" w:sz="0" w:space="0" w:color="auto"/>
          </w:divBdr>
          <w:divsChild>
            <w:div w:id="551582188">
              <w:marLeft w:val="567"/>
              <w:marRight w:val="300"/>
              <w:marTop w:val="0"/>
              <w:marBottom w:val="120"/>
              <w:divBdr>
                <w:top w:val="none" w:sz="0" w:space="0" w:color="auto"/>
                <w:left w:val="none" w:sz="0" w:space="0" w:color="auto"/>
                <w:bottom w:val="none" w:sz="0" w:space="0" w:color="auto"/>
                <w:right w:val="none" w:sz="0" w:space="0" w:color="auto"/>
              </w:divBdr>
            </w:div>
          </w:divsChild>
        </w:div>
        <w:div w:id="442387651">
          <w:marLeft w:val="0"/>
          <w:marRight w:val="0"/>
          <w:marTop w:val="0"/>
          <w:marBottom w:val="0"/>
          <w:divBdr>
            <w:top w:val="none" w:sz="0" w:space="0" w:color="auto"/>
            <w:left w:val="none" w:sz="0" w:space="0" w:color="auto"/>
            <w:bottom w:val="none" w:sz="0" w:space="0" w:color="auto"/>
            <w:right w:val="none" w:sz="0" w:space="0" w:color="auto"/>
          </w:divBdr>
          <w:divsChild>
            <w:div w:id="444738524">
              <w:marLeft w:val="567"/>
              <w:marRight w:val="300"/>
              <w:marTop w:val="0"/>
              <w:marBottom w:val="12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Relationships xmlns="http://schemas.openxmlformats.org/package/2006/relationships"><Relationship TargetMode="External" Target="https://www.legislation.act.gov.au/a/1997-92" Type="http://schemas.openxmlformats.org/officeDocument/2006/relationships/hyperlink" Id="rId8"></Relationship><Relationship Target="footer3.xml" Type="http://schemas.openxmlformats.org/officeDocument/2006/relationships/footer" Id="rId13"></Relationship><Relationship Target="styles.xml" Type="http://schemas.openxmlformats.org/officeDocument/2006/relationships/styles" Id="rId3"></Relationship><Relationship Target="endnotes.xml" Type="http://schemas.openxmlformats.org/officeDocument/2006/relationships/endnotes" Id="rId7"></Relationship><Relationship Target="header1.xml" Type="http://schemas.openxmlformats.org/officeDocument/2006/relationships/header" Id="rId12"></Relationship><Relationship Target="numbering.xml" Type="http://schemas.openxmlformats.org/officeDocument/2006/relationships/numbering" Id="rId2"></Relationship><Relationship Target="../customXml/item1.xml" Type="http://schemas.openxmlformats.org/officeDocument/2006/relationships/customXml" Id="rId1"></Relationship><Relationship Target="footnotes.xml" Type="http://schemas.openxmlformats.org/officeDocument/2006/relationships/footnotes" Id="rId6"></Relationship><Relationship Target="footer2.xml" Type="http://schemas.openxmlformats.org/officeDocument/2006/relationships/footer" Id="rId11"></Relationship><Relationship Target="webSettings.xml" Type="http://schemas.openxmlformats.org/officeDocument/2006/relationships/webSettings" Id="rId5"></Relationship><Relationship Target="theme/theme1.xml" Type="http://schemas.openxmlformats.org/officeDocument/2006/relationships/theme" Id="rId15"></Relationship><Relationship Target="footer1.xml" Type="http://schemas.openxmlformats.org/officeDocument/2006/relationships/footer" Id="rId10"></Relationship><Relationship Target="settings.xml" Type="http://schemas.openxmlformats.org/officeDocument/2006/relationships/settings" Id="rId4"></Relationship><Relationship TargetMode="External" Target="https://policies.anu.edu.au/ppl/document/ANUP_000702" Type="http://schemas.openxmlformats.org/officeDocument/2006/relationships/hyperlink" Id="rId9"></Relationship><Relationship Target="fontTable.xml" Type="http://schemas.openxmlformats.org/officeDocument/2006/relationships/fontTable" Id="rId14"></Relationship></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ANU">
      <a:dk1>
        <a:srgbClr val="000000"/>
      </a:dk1>
      <a:lt1>
        <a:srgbClr val="FFFFFF"/>
      </a:lt1>
      <a:dk2>
        <a:srgbClr val="333333"/>
      </a:dk2>
      <a:lt2>
        <a:srgbClr val="DAD2C8"/>
      </a:lt2>
      <a:accent1>
        <a:srgbClr val="4C6E78"/>
      </a:accent1>
      <a:accent2>
        <a:srgbClr val="6C4D23"/>
      </a:accent2>
      <a:accent3>
        <a:srgbClr val="ACC0C6"/>
      </a:accent3>
      <a:accent4>
        <a:srgbClr val="B6A691"/>
      </a:accent4>
      <a:accent5>
        <a:srgbClr val="D6E0E3"/>
      </a:accent5>
      <a:accent6>
        <a:srgbClr val="DAD2C8"/>
      </a:accent6>
      <a:hlink>
        <a:srgbClr val="4C6E78"/>
      </a:hlink>
      <a:folHlink>
        <a:srgbClr val="4C6E78"/>
      </a:folHlink>
    </a:clrScheme>
    <a:fontScheme name="ANU">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F3273-459D-40DB-B977-47DD27A9A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628</Words>
  <Characters>3581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The Australian National University</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ANU</dc:creator>
  <cp:lastModifiedBy>Mariane Quintao</cp:lastModifiedBy>
  <cp:revision>2</cp:revision>
  <dcterms:created xsi:type="dcterms:W3CDTF">2024-01-22T05:10:00Z</dcterms:created>
  <dcterms:modified xsi:type="dcterms:W3CDTF">2024-01-22T05:10:00Z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16" name="DISdDocName">
    <vt:lpwstr>ANUP_000782</vt:lpwstr>
  </property>
  <property fmtid="{D5CDD505-2E9C-101B-9397-08002B2CF9AE}" pid="17" name="DISProperties">
    <vt:lpwstr>DISdDocName,DIScgiUrl,DISdUser,DISdID,DISidcName,DISTaskPaneUrl</vt:lpwstr>
  </property>
  <property fmtid="{D5CDD505-2E9C-101B-9397-08002B2CF9AE}" pid="18" name="DIScgiUrl">
    <vt:lpwstr>https://erms.anu.edu.au/cs/idcplg</vt:lpwstr>
  </property>
  <property fmtid="{D5CDD505-2E9C-101B-9397-08002B2CF9AE}" pid="19" name="DISdUser">
    <vt:lpwstr>weblogic</vt:lpwstr>
  </property>
  <property fmtid="{D5CDD505-2E9C-101B-9397-08002B2CF9AE}" pid="20" name="DISdID">
    <vt:lpwstr>4680638</vt:lpwstr>
  </property>
  <property fmtid="{D5CDD505-2E9C-101B-9397-08002B2CF9AE}" pid="21" name="DISidcName">
    <vt:lpwstr>ermscon1ermsanueduau16200</vt:lpwstr>
  </property>
  <property fmtid="{D5CDD505-2E9C-101B-9397-08002B2CF9AE}" pid="22" name="DISTaskPaneUrl">
    <vt:lpwstr>https://erms.anu.edu.au/cs/idcplg?IdcService=DESKTOP_DOC_INFO&amp;dDocName=ANUP_000782&amp;dID=4680638&amp;ClientControlled=DocMan,taskpane&amp;coreContentOnly=1</vt:lpwstr>
  </property>
</Properties>
</file>