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BD7" w:rsidRPr="002C2604" w:rsidRDefault="00197BD7" w:rsidP="00197BD7">
      <w:pPr>
        <w:rPr>
          <w:rFonts w:ascii="Calibri" w:hAnsi="Calibri" w:cs="Calibri"/>
          <w:szCs w:val="24"/>
          <w:lang w:val="en-US"/>
        </w:rPr>
      </w:pPr>
    </w:p>
    <w:p w:rsidR="002C2604" w:rsidRPr="002C2604" w:rsidRDefault="002C2604" w:rsidP="002C2604">
      <w:pPr>
        <w:tabs>
          <w:tab w:val="left" w:pos="4080"/>
          <w:tab w:val="right" w:pos="8789"/>
        </w:tabs>
        <w:rPr>
          <w:rFonts w:ascii="Calibri" w:hAnsi="Calibri" w:cs="Calibri"/>
          <w:szCs w:val="24"/>
        </w:rPr>
      </w:pPr>
      <w:r w:rsidRPr="002C2604">
        <w:rPr>
          <w:rFonts w:ascii="Calibri" w:hAnsi="Calibri" w:cs="Calibri"/>
          <w:b/>
          <w:szCs w:val="24"/>
        </w:rPr>
        <w:t xml:space="preserve">Budget Unit: </w:t>
      </w:r>
      <w:r w:rsidRPr="002C2604">
        <w:rPr>
          <w:rFonts w:ascii="Calibri" w:hAnsi="Calibri" w:cs="Calibri"/>
          <w:szCs w:val="24"/>
          <w:u w:val="single"/>
        </w:rPr>
        <w:tab/>
      </w:r>
      <w:r w:rsidRPr="002C2604">
        <w:rPr>
          <w:rFonts w:ascii="Calibri" w:hAnsi="Calibri" w:cs="Calibri"/>
          <w:b/>
          <w:szCs w:val="24"/>
        </w:rPr>
        <w:t xml:space="preserve">  Store location #: </w:t>
      </w:r>
      <w:r w:rsidRPr="002C2604">
        <w:rPr>
          <w:rFonts w:ascii="Calibri" w:hAnsi="Calibri" w:cs="Calibri"/>
          <w:szCs w:val="24"/>
          <w:u w:val="single"/>
        </w:rPr>
        <w:tab/>
      </w:r>
      <w:r w:rsidR="00E47109">
        <w:rPr>
          <w:rFonts w:ascii="ZWAdobeF" w:hAnsi="ZWAdobeF" w:cs="ZWAdobeF"/>
          <w:sz w:val="2"/>
          <w:szCs w:val="2"/>
        </w:rPr>
        <w:t>U</w:t>
      </w:r>
      <w:r w:rsidRPr="002C2604">
        <w:rPr>
          <w:rFonts w:ascii="Calibri" w:hAnsi="Calibri" w:cs="Calibri"/>
          <w:szCs w:val="24"/>
          <w:u w:val="single"/>
        </w:rPr>
        <w:t>_________________________</w:t>
      </w:r>
      <w:r w:rsidR="00E47109">
        <w:rPr>
          <w:rFonts w:ascii="ZWAdobeF" w:hAnsi="ZWAdobeF" w:cs="ZWAdobeF"/>
          <w:sz w:val="2"/>
          <w:szCs w:val="2"/>
        </w:rPr>
        <w:t>U</w:t>
      </w:r>
      <w:r w:rsidRPr="002C2604">
        <w:rPr>
          <w:rFonts w:ascii="Calibri" w:hAnsi="Calibri" w:cs="Calibri"/>
          <w:szCs w:val="24"/>
        </w:rPr>
        <w:t xml:space="preserve">    </w:t>
      </w:r>
      <w:r w:rsidRPr="002C2604">
        <w:rPr>
          <w:rFonts w:ascii="Calibri" w:hAnsi="Calibri" w:cs="Calibri"/>
          <w:b/>
          <w:szCs w:val="24"/>
        </w:rPr>
        <w:t xml:space="preserve">Radiation Safety Officer: </w:t>
      </w:r>
      <w:r w:rsidRPr="002C2604">
        <w:rPr>
          <w:rFonts w:ascii="Calibri" w:hAnsi="Calibri" w:cs="Calibri"/>
          <w:szCs w:val="24"/>
          <w:u w:val="single"/>
        </w:rPr>
        <w:tab/>
      </w:r>
      <w:r w:rsidR="00E47109">
        <w:rPr>
          <w:rFonts w:ascii="ZWAdobeF" w:hAnsi="ZWAdobeF" w:cs="ZWAdobeF"/>
          <w:sz w:val="2"/>
          <w:szCs w:val="2"/>
        </w:rPr>
        <w:t>U</w:t>
      </w:r>
      <w:r w:rsidRPr="002C2604">
        <w:rPr>
          <w:rFonts w:ascii="Calibri" w:hAnsi="Calibri" w:cs="Calibri"/>
          <w:szCs w:val="24"/>
          <w:u w:val="single"/>
        </w:rPr>
        <w:t>________________</w:t>
      </w:r>
    </w:p>
    <w:p w:rsidR="002C2604" w:rsidRPr="002C2604" w:rsidRDefault="002C2604" w:rsidP="002C2604">
      <w:pPr>
        <w:spacing w:before="120"/>
        <w:rPr>
          <w:rFonts w:ascii="Calibri" w:hAnsi="Calibri" w:cs="Calibri"/>
          <w:b/>
          <w:szCs w:val="24"/>
        </w:rPr>
      </w:pPr>
      <w:r w:rsidRPr="002C2604">
        <w:rPr>
          <w:rFonts w:ascii="Calibri" w:hAnsi="Calibri" w:cs="Calibri"/>
          <w:b/>
          <w:szCs w:val="24"/>
        </w:rPr>
        <w:t>Is this store for:</w:t>
      </w:r>
    </w:p>
    <w:p w:rsidR="002C2604" w:rsidRDefault="00B06EF1" w:rsidP="00B06EF1">
      <w:pPr>
        <w:pStyle w:val="ListParagraph"/>
        <w:spacing w:before="120"/>
        <w:ind w:left="1080"/>
        <w:rPr>
          <w:rFonts w:ascii="Calibri" w:hAnsi="Calibri" w:cs="Calibri"/>
          <w:bCs/>
          <w:szCs w:val="24"/>
        </w:rPr>
      </w:pPr>
      <w:r w:rsidRPr="002C2604">
        <w:rPr>
          <w:rFonts w:ascii="Calibri" w:hAnsi="Calibri" w:cs="Calibri"/>
          <w:b/>
          <w:bCs/>
          <w:szCs w:val="24"/>
        </w:rPr>
        <w:sym w:font="Wingdings 2" w:char="F0A3"/>
      </w:r>
      <w:r w:rsidRPr="002C2604">
        <w:rPr>
          <w:rFonts w:ascii="Calibri" w:hAnsi="Calibri" w:cs="Calibri"/>
          <w:bCs/>
          <w:szCs w:val="24"/>
        </w:rPr>
        <w:t xml:space="preserve"> </w:t>
      </w:r>
      <w:r w:rsidR="00955F96">
        <w:rPr>
          <w:rFonts w:ascii="Calibri" w:hAnsi="Calibri" w:cs="Calibri"/>
          <w:bCs/>
          <w:szCs w:val="24"/>
        </w:rPr>
        <w:t>(Unsealed) Radioactive Material</w:t>
      </w:r>
      <w:r w:rsidR="002C2604" w:rsidRPr="002C2604">
        <w:rPr>
          <w:rFonts w:ascii="Calibri" w:hAnsi="Calibri" w:cs="Calibri"/>
          <w:bCs/>
          <w:szCs w:val="24"/>
        </w:rPr>
        <w:t xml:space="preserve"> </w:t>
      </w:r>
    </w:p>
    <w:p w:rsidR="002C2604" w:rsidRDefault="00B06EF1" w:rsidP="00B06EF1">
      <w:pPr>
        <w:pStyle w:val="ListParagraph"/>
        <w:spacing w:before="120"/>
        <w:ind w:left="1080"/>
        <w:rPr>
          <w:rFonts w:ascii="Calibri" w:hAnsi="Calibri" w:cs="Calibri"/>
          <w:bCs/>
          <w:szCs w:val="24"/>
        </w:rPr>
      </w:pPr>
      <w:r w:rsidRPr="002C2604">
        <w:rPr>
          <w:rFonts w:ascii="Calibri" w:hAnsi="Calibri" w:cs="Calibri"/>
          <w:b/>
          <w:bCs/>
          <w:szCs w:val="24"/>
        </w:rPr>
        <w:sym w:font="Wingdings 2" w:char="F0A3"/>
      </w:r>
      <w:r w:rsidR="002C2604" w:rsidRPr="002C2604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 </w:t>
      </w:r>
      <w:r w:rsidR="002C2604" w:rsidRPr="002C2604">
        <w:rPr>
          <w:rFonts w:ascii="Calibri" w:hAnsi="Calibri" w:cs="Calibri"/>
          <w:bCs/>
          <w:szCs w:val="24"/>
        </w:rPr>
        <w:t xml:space="preserve">Sealed sources </w:t>
      </w:r>
    </w:p>
    <w:p w:rsidR="002C2604" w:rsidRPr="002C2604" w:rsidRDefault="00B06EF1" w:rsidP="00B06EF1">
      <w:pPr>
        <w:pStyle w:val="ListParagraph"/>
        <w:spacing w:before="120"/>
        <w:ind w:left="1080"/>
        <w:rPr>
          <w:rFonts w:ascii="Calibri" w:hAnsi="Calibri" w:cs="Calibri"/>
          <w:bCs/>
          <w:szCs w:val="24"/>
        </w:rPr>
      </w:pPr>
      <w:r w:rsidRPr="002C2604">
        <w:rPr>
          <w:rFonts w:ascii="Calibri" w:hAnsi="Calibri" w:cs="Calibri"/>
          <w:b/>
          <w:bCs/>
          <w:szCs w:val="24"/>
        </w:rPr>
        <w:sym w:font="Wingdings 2" w:char="F0A3"/>
      </w:r>
      <w:r>
        <w:rPr>
          <w:rFonts w:ascii="Calibri" w:hAnsi="Calibri" w:cs="Calibri"/>
          <w:b/>
          <w:bCs/>
          <w:szCs w:val="24"/>
        </w:rPr>
        <w:t xml:space="preserve"> </w:t>
      </w:r>
      <w:r w:rsidR="002C2604" w:rsidRPr="002C2604">
        <w:rPr>
          <w:rFonts w:ascii="Calibri" w:hAnsi="Calibri" w:cs="Calibri"/>
          <w:bCs/>
          <w:szCs w:val="24"/>
        </w:rPr>
        <w:t>Waste radioactive material awaiting disposal</w:t>
      </w:r>
    </w:p>
    <w:p w:rsidR="002C2604" w:rsidRPr="002C2604" w:rsidRDefault="002C2604" w:rsidP="002C2604">
      <w:pPr>
        <w:tabs>
          <w:tab w:val="left" w:pos="840"/>
          <w:tab w:val="left" w:pos="2260"/>
          <w:tab w:val="center" w:pos="6000"/>
          <w:tab w:val="left" w:pos="7200"/>
          <w:tab w:val="left" w:pos="8789"/>
        </w:tabs>
        <w:spacing w:line="320" w:lineRule="exact"/>
        <w:ind w:left="-600" w:right="-289" w:firstLine="600"/>
        <w:jc w:val="center"/>
        <w:rPr>
          <w:rFonts w:ascii="Calibri" w:hAnsi="Calibri" w:cs="Calibri"/>
          <w:szCs w:val="24"/>
        </w:rPr>
      </w:pPr>
    </w:p>
    <w:p w:rsidR="002C2604" w:rsidRDefault="002C2604" w:rsidP="002C2604">
      <w:pPr>
        <w:tabs>
          <w:tab w:val="left" w:pos="840"/>
          <w:tab w:val="left" w:pos="2260"/>
          <w:tab w:val="center" w:pos="6000"/>
          <w:tab w:val="left" w:pos="7200"/>
          <w:tab w:val="left" w:pos="8789"/>
        </w:tabs>
        <w:spacing w:line="320" w:lineRule="exact"/>
        <w:ind w:left="-600" w:right="-289" w:firstLine="600"/>
        <w:rPr>
          <w:rFonts w:ascii="Calibri" w:hAnsi="Calibri" w:cs="Calibri"/>
          <w:szCs w:val="24"/>
        </w:rPr>
      </w:pPr>
      <w:r w:rsidRPr="002C2604">
        <w:rPr>
          <w:rFonts w:ascii="Calibri" w:hAnsi="Calibri" w:cs="Calibri"/>
          <w:szCs w:val="24"/>
        </w:rPr>
        <w:t>All radioactive stores are considered “Hazardous Loc</w:t>
      </w:r>
      <w:r w:rsidR="00E9763C">
        <w:rPr>
          <w:rFonts w:ascii="Calibri" w:hAnsi="Calibri" w:cs="Calibri"/>
          <w:szCs w:val="24"/>
        </w:rPr>
        <w:t>ations” under the ANU procedure</w:t>
      </w:r>
      <w:r w:rsidRPr="002C2604">
        <w:rPr>
          <w:rFonts w:ascii="Calibri" w:hAnsi="Calibri" w:cs="Calibri"/>
          <w:szCs w:val="24"/>
        </w:rPr>
        <w:t xml:space="preserve"> </w:t>
      </w:r>
      <w:hyperlink r:id="rId8" w:history="1">
        <w:r w:rsidR="00E47109">
          <w:rPr>
            <w:rFonts w:ascii="ZWAdobeF" w:hAnsi="ZWAdobeF" w:cs="ZWAdobeF"/>
            <w:sz w:val="2"/>
            <w:szCs w:val="2"/>
          </w:rPr>
          <w:t>31TU</w:t>
        </w:r>
        <w:r w:rsidR="00E9763C">
          <w:rPr>
            <w:rStyle w:val="Hyperlink"/>
            <w:rFonts w:ascii="Calibri" w:hAnsi="Calibri" w:cs="Calibri"/>
            <w:szCs w:val="24"/>
          </w:rPr>
          <w:t>Control of access to restricted locations</w:t>
        </w:r>
      </w:hyperlink>
      <w:r w:rsidR="00E47109" w:rsidRPr="00E47109">
        <w:rPr>
          <w:rFonts w:ascii="ZWAdobeF" w:hAnsi="ZWAdobeF" w:cs="ZWAdobeF"/>
          <w:sz w:val="2"/>
          <w:szCs w:val="2"/>
        </w:rPr>
        <w:t>U31T</w:t>
      </w:r>
      <w:r w:rsidRPr="002C2604">
        <w:rPr>
          <w:rFonts w:ascii="Calibri" w:hAnsi="Calibri" w:cs="Calibri"/>
          <w:szCs w:val="24"/>
        </w:rPr>
        <w:t>.</w:t>
      </w:r>
    </w:p>
    <w:p w:rsidR="00CA3EE1" w:rsidRDefault="00CA3EE1" w:rsidP="002C2604">
      <w:pPr>
        <w:tabs>
          <w:tab w:val="left" w:pos="840"/>
          <w:tab w:val="left" w:pos="2260"/>
          <w:tab w:val="center" w:pos="6000"/>
          <w:tab w:val="left" w:pos="7200"/>
          <w:tab w:val="left" w:pos="8789"/>
        </w:tabs>
        <w:spacing w:line="320" w:lineRule="exact"/>
        <w:ind w:left="-600" w:right="-289" w:firstLine="600"/>
        <w:rPr>
          <w:rFonts w:ascii="Calibri" w:hAnsi="Calibri" w:cs="Calibri"/>
          <w:szCs w:val="24"/>
        </w:rPr>
      </w:pPr>
    </w:p>
    <w:p w:rsidR="00CA3EE1" w:rsidRPr="00BB208B" w:rsidRDefault="00B06EF1" w:rsidP="00CA3EE1">
      <w:pPr>
        <w:pStyle w:val="Heading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HOW TO USE THESE CHECKLIST</w:t>
      </w:r>
    </w:p>
    <w:p w:rsidR="00CA3EE1" w:rsidRPr="00BB208B" w:rsidRDefault="00CA3EE1" w:rsidP="00CA3EE1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>Complete checklist by placing a tick in the appropriate box next to each checklist item (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 xml:space="preserve">ompliant, </w:t>
      </w:r>
      <w:r w:rsidRPr="00BB208B">
        <w:rPr>
          <w:rFonts w:ascii="Calibri" w:hAnsi="Calibri" w:cs="Calibri"/>
          <w:b/>
          <w:bCs/>
          <w:szCs w:val="24"/>
        </w:rPr>
        <w:t>NC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N</w:t>
      </w:r>
      <w:r w:rsidRPr="00BB208B">
        <w:rPr>
          <w:rFonts w:ascii="Calibri" w:hAnsi="Calibri" w:cs="Calibri"/>
          <w:szCs w:val="24"/>
        </w:rPr>
        <w:t xml:space="preserve">ot </w:t>
      </w:r>
      <w:r w:rsidRPr="00BB208B">
        <w:rPr>
          <w:rFonts w:ascii="Calibri" w:hAnsi="Calibri" w:cs="Calibri"/>
          <w:b/>
          <w:bCs/>
          <w:szCs w:val="24"/>
        </w:rPr>
        <w:t>C</w:t>
      </w:r>
      <w:r w:rsidRPr="00BB208B">
        <w:rPr>
          <w:rFonts w:ascii="Calibri" w:hAnsi="Calibri" w:cs="Calibri"/>
          <w:szCs w:val="24"/>
        </w:rPr>
        <w:t xml:space="preserve">ompliant, </w:t>
      </w:r>
      <w:r w:rsidRPr="00BB208B">
        <w:rPr>
          <w:rFonts w:ascii="Calibri" w:hAnsi="Calibri" w:cs="Calibri"/>
          <w:b/>
          <w:bCs/>
          <w:szCs w:val="24"/>
        </w:rPr>
        <w:t>NA</w:t>
      </w:r>
      <w:r w:rsidRPr="00BB208B">
        <w:rPr>
          <w:rFonts w:ascii="Calibri" w:hAnsi="Calibri" w:cs="Calibri"/>
          <w:szCs w:val="24"/>
        </w:rPr>
        <w:t>=</w:t>
      </w:r>
      <w:r w:rsidRPr="00BB208B">
        <w:rPr>
          <w:rFonts w:ascii="Calibri" w:hAnsi="Calibri" w:cs="Calibri"/>
          <w:b/>
          <w:bCs/>
          <w:szCs w:val="24"/>
        </w:rPr>
        <w:t>N</w:t>
      </w:r>
      <w:r w:rsidRPr="00BB208B">
        <w:rPr>
          <w:rFonts w:ascii="Calibri" w:hAnsi="Calibri" w:cs="Calibri"/>
          <w:szCs w:val="24"/>
        </w:rPr>
        <w:t xml:space="preserve">ot </w:t>
      </w:r>
      <w:r w:rsidRPr="00BB208B">
        <w:rPr>
          <w:rFonts w:ascii="Calibri" w:hAnsi="Calibri" w:cs="Calibri"/>
          <w:b/>
          <w:bCs/>
          <w:szCs w:val="24"/>
        </w:rPr>
        <w:t>A</w:t>
      </w:r>
      <w:r w:rsidRPr="00BB208B">
        <w:rPr>
          <w:rFonts w:ascii="Calibri" w:hAnsi="Calibri" w:cs="Calibri"/>
          <w:szCs w:val="24"/>
        </w:rPr>
        <w:t>pplicable).</w:t>
      </w:r>
    </w:p>
    <w:p w:rsidR="00CA3EE1" w:rsidRPr="00BB208B" w:rsidRDefault="00CA3EE1" w:rsidP="00CA3EE1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>Sign and date the page.</w:t>
      </w:r>
    </w:p>
    <w:p w:rsidR="00CA3EE1" w:rsidRPr="00BB208B" w:rsidRDefault="00CA3EE1" w:rsidP="00CA3EE1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 xml:space="preserve">Forward a completed </w:t>
      </w:r>
      <w:r w:rsidR="00DC2656">
        <w:rPr>
          <w:rFonts w:ascii="Calibri" w:hAnsi="Calibri" w:cs="Calibri"/>
          <w:szCs w:val="24"/>
        </w:rPr>
        <w:t xml:space="preserve">copy </w:t>
      </w:r>
      <w:r w:rsidRPr="00BB208B">
        <w:rPr>
          <w:rFonts w:ascii="Calibri" w:hAnsi="Calibri" w:cs="Calibri"/>
          <w:szCs w:val="24"/>
        </w:rPr>
        <w:t>to the radiation safety officer.</w:t>
      </w:r>
    </w:p>
    <w:p w:rsidR="00CA3EE1" w:rsidRPr="00BB208B" w:rsidRDefault="00CA3EE1" w:rsidP="00CA3EE1">
      <w:pPr>
        <w:numPr>
          <w:ilvl w:val="0"/>
          <w:numId w:val="3"/>
        </w:numPr>
        <w:spacing w:line="360" w:lineRule="exact"/>
        <w:rPr>
          <w:rFonts w:ascii="Calibri" w:hAnsi="Calibri" w:cs="Calibri"/>
          <w:szCs w:val="24"/>
        </w:rPr>
      </w:pPr>
      <w:r w:rsidRPr="00BB208B">
        <w:rPr>
          <w:rFonts w:ascii="Calibri" w:hAnsi="Calibri" w:cs="Calibri"/>
          <w:szCs w:val="24"/>
        </w:rPr>
        <w:t xml:space="preserve">Forward a completed </w:t>
      </w:r>
      <w:r w:rsidR="00DC2656">
        <w:rPr>
          <w:rFonts w:ascii="Calibri" w:hAnsi="Calibri" w:cs="Calibri"/>
          <w:szCs w:val="24"/>
        </w:rPr>
        <w:t xml:space="preserve">copy </w:t>
      </w:r>
      <w:r w:rsidR="00DC2656" w:rsidRPr="00BB208B">
        <w:rPr>
          <w:rFonts w:ascii="Calibri" w:hAnsi="Calibri" w:cs="Calibri"/>
          <w:szCs w:val="24"/>
        </w:rPr>
        <w:t>to</w:t>
      </w:r>
      <w:r w:rsidR="00B66A56">
        <w:rPr>
          <w:rFonts w:ascii="Calibri" w:hAnsi="Calibri" w:cs="Calibri"/>
          <w:szCs w:val="24"/>
        </w:rPr>
        <w:t xml:space="preserve"> the </w:t>
      </w:r>
      <w:r w:rsidR="00DD6FFF">
        <w:rPr>
          <w:rFonts w:ascii="Calibri" w:hAnsi="Calibri" w:cs="Calibri"/>
          <w:szCs w:val="24"/>
        </w:rPr>
        <w:t>WEG</w:t>
      </w:r>
      <w:r w:rsidRPr="00BB208B">
        <w:rPr>
          <w:rFonts w:ascii="Calibri" w:hAnsi="Calibri" w:cs="Calibri"/>
          <w:szCs w:val="24"/>
        </w:rPr>
        <w:t>.</w:t>
      </w:r>
    </w:p>
    <w:p w:rsidR="002C2604" w:rsidRPr="002C2604" w:rsidRDefault="00955F96" w:rsidP="00955F96">
      <w:pPr>
        <w:tabs>
          <w:tab w:val="left" w:pos="840"/>
          <w:tab w:val="left" w:pos="2260"/>
          <w:tab w:val="center" w:pos="6000"/>
          <w:tab w:val="left" w:pos="7200"/>
          <w:tab w:val="left" w:pos="8789"/>
        </w:tabs>
        <w:spacing w:line="320" w:lineRule="exact"/>
        <w:ind w:right="-289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br w:type="page"/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488"/>
        <w:gridCol w:w="653"/>
        <w:gridCol w:w="655"/>
        <w:gridCol w:w="656"/>
        <w:gridCol w:w="4028"/>
      </w:tblGrid>
      <w:tr w:rsidR="002C2604" w:rsidRPr="002C2604" w:rsidTr="007C69FA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2C2604">
              <w:rPr>
                <w:rFonts w:ascii="Calibri" w:hAnsi="Calibri" w:cs="Calibri"/>
                <w:b/>
                <w:bCs/>
                <w:szCs w:val="24"/>
              </w:rPr>
              <w:t>Item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C0C0C0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C2604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655" w:type="dxa"/>
            <w:shd w:val="clear" w:color="auto" w:fill="C0C0C0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C2604">
              <w:rPr>
                <w:rFonts w:ascii="Calibri" w:hAnsi="Calibri" w:cs="Calibri"/>
                <w:b/>
                <w:bCs/>
                <w:szCs w:val="24"/>
              </w:rPr>
              <w:t>NC</w:t>
            </w:r>
          </w:p>
        </w:tc>
        <w:tc>
          <w:tcPr>
            <w:tcW w:w="656" w:type="dxa"/>
            <w:tcBorders>
              <w:right w:val="single" w:sz="8" w:space="0" w:color="auto"/>
            </w:tcBorders>
            <w:shd w:val="clear" w:color="auto" w:fill="C0C0C0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C2604">
              <w:rPr>
                <w:rFonts w:ascii="Calibri" w:hAnsi="Calibri" w:cs="Calibri"/>
                <w:b/>
                <w:bCs/>
                <w:szCs w:val="24"/>
              </w:rPr>
              <w:t>NA</w:t>
            </w: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2C2604">
              <w:rPr>
                <w:rFonts w:ascii="Calibri" w:hAnsi="Calibri" w:cs="Calibri"/>
                <w:b/>
                <w:bCs/>
                <w:szCs w:val="24"/>
              </w:rPr>
              <w:t>Comment</w:t>
            </w:r>
          </w:p>
        </w:tc>
      </w:tr>
      <w:tr w:rsidR="007C69FA" w:rsidRPr="002C2604" w:rsidTr="007C69FA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2"/>
            <w:tcBorders>
              <w:left w:val="single" w:sz="4" w:space="0" w:color="auto"/>
            </w:tcBorders>
          </w:tcPr>
          <w:p w:rsidR="007C69FA" w:rsidRPr="002C2604" w:rsidRDefault="007C69FA" w:rsidP="007C69FA">
            <w:pPr>
              <w:spacing w:line="360" w:lineRule="exact"/>
              <w:rPr>
                <w:rFonts w:ascii="Calibri" w:hAnsi="Calibri" w:cs="Calibri"/>
                <w:b/>
                <w:bCs/>
                <w:szCs w:val="24"/>
              </w:rPr>
            </w:pPr>
            <w:r w:rsidRPr="007C69FA">
              <w:rPr>
                <w:rFonts w:ascii="Calibri" w:hAnsi="Calibri" w:cs="Calibri"/>
                <w:b/>
                <w:szCs w:val="24"/>
              </w:rPr>
              <w:t>General</w:t>
            </w:r>
          </w:p>
        </w:tc>
        <w:tc>
          <w:tcPr>
            <w:tcW w:w="655" w:type="dxa"/>
          </w:tcPr>
          <w:p w:rsidR="007C69FA" w:rsidRPr="002C2604" w:rsidRDefault="007C69FA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84" w:type="dxa"/>
            <w:gridSpan w:val="2"/>
            <w:tcBorders>
              <w:right w:val="single" w:sz="4" w:space="0" w:color="auto"/>
            </w:tcBorders>
          </w:tcPr>
          <w:p w:rsidR="007C69FA" w:rsidRPr="002C2604" w:rsidRDefault="007C69FA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2C2604" w:rsidRDefault="00605103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log book of store visitor is maintained</w:t>
            </w:r>
            <w:r w:rsidR="00575CBF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2C2604" w:rsidRDefault="00605103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Spill kit and decontamination material are </w:t>
            </w:r>
            <w:r w:rsidR="00740ADE">
              <w:rPr>
                <w:rFonts w:ascii="Calibri" w:hAnsi="Calibri" w:cs="Calibri"/>
                <w:szCs w:val="24"/>
              </w:rPr>
              <w:t>available for the hazards present</w:t>
            </w:r>
            <w:r w:rsidR="00575CBF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2C2604" w:rsidRDefault="00740ADE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Lighting levels are sufficient and not excessive for general tasks</w:t>
            </w:r>
            <w:r w:rsidR="00575CBF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2C2604" w:rsidRDefault="00740ADE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Electrical equipment tested and tagged are up to date</w:t>
            </w:r>
            <w:r w:rsidR="00575CBF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2C2604" w:rsidRDefault="00664D5B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‘</w:t>
            </w:r>
            <w:r w:rsidR="00575CBF">
              <w:rPr>
                <w:rFonts w:ascii="Calibri" w:hAnsi="Calibri" w:cs="Calibri"/>
                <w:szCs w:val="24"/>
              </w:rPr>
              <w:t>Out</w:t>
            </w:r>
            <w:r>
              <w:rPr>
                <w:rFonts w:ascii="Calibri" w:hAnsi="Calibri" w:cs="Calibri"/>
                <w:szCs w:val="24"/>
              </w:rPr>
              <w:t xml:space="preserve"> of service’ tags for faulty electrical equipment are available and used</w:t>
            </w:r>
            <w:r w:rsidR="00575CBF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Default="00664D5B" w:rsidP="00B80E49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Store:</w:t>
            </w:r>
          </w:p>
          <w:p w:rsidR="00664D5B" w:rsidRDefault="00664D5B" w:rsidP="00664D5B">
            <w:pPr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protected from natural hazards</w:t>
            </w:r>
          </w:p>
          <w:p w:rsidR="00664D5B" w:rsidRDefault="00664D5B" w:rsidP="00664D5B">
            <w:pPr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protected from man- made hazards</w:t>
            </w:r>
          </w:p>
          <w:p w:rsidR="00664D5B" w:rsidRDefault="00664D5B" w:rsidP="00664D5B">
            <w:pPr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 fire resistant</w:t>
            </w:r>
          </w:p>
          <w:p w:rsidR="00664D5B" w:rsidRDefault="00664D5B" w:rsidP="00664D5B">
            <w:pPr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Interior is easily decontaminated </w:t>
            </w:r>
          </w:p>
          <w:p w:rsidR="00664D5B" w:rsidRPr="002C2604" w:rsidRDefault="00664D5B" w:rsidP="00664D5B">
            <w:pPr>
              <w:numPr>
                <w:ilvl w:val="0"/>
                <w:numId w:val="4"/>
              </w:num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Ext</w:t>
            </w:r>
            <w:r w:rsidR="00196222">
              <w:rPr>
                <w:rFonts w:ascii="Calibri" w:hAnsi="Calibri" w:cs="Calibri"/>
                <w:szCs w:val="24"/>
              </w:rPr>
              <w:t>erior dose rate is less than 20</w:t>
            </w:r>
            <w:r>
              <w:rPr>
                <w:rFonts w:ascii="Calibri" w:hAnsi="Calibri" w:cs="Calibri"/>
                <w:szCs w:val="24"/>
              </w:rPr>
              <w:t xml:space="preserve"> µSv/hr.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FD3470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FD3470" w:rsidRDefault="00FD3470" w:rsidP="00B80E49">
            <w:pPr>
              <w:spacing w:line="36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Precautions shall be taken to protect occupationally exposed and non- occupational exposed persons from direct and scattered </w:t>
            </w:r>
            <w:r w:rsidR="00B66A56">
              <w:rPr>
                <w:rFonts w:ascii="Calibri" w:hAnsi="Calibri" w:cs="Calibri"/>
                <w:szCs w:val="24"/>
              </w:rPr>
              <w:t xml:space="preserve">ionising </w:t>
            </w:r>
            <w:r>
              <w:rPr>
                <w:rFonts w:ascii="Calibri" w:hAnsi="Calibri" w:cs="Calibri"/>
                <w:szCs w:val="24"/>
              </w:rPr>
              <w:t>radiations. This may include time, distance and shielding considerations, and/ or personal and area monitoring.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FD3470" w:rsidRPr="002C2604" w:rsidRDefault="00FD3470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FD3470" w:rsidRPr="002C2604" w:rsidRDefault="00FD3470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FD3470" w:rsidRPr="002C2604" w:rsidRDefault="00FD3470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FD3470" w:rsidRPr="002C2604" w:rsidRDefault="00FD3470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664D5B" w:rsidRDefault="00664D5B" w:rsidP="00B80E49">
            <w:pPr>
              <w:spacing w:line="360" w:lineRule="exact"/>
              <w:rPr>
                <w:rFonts w:ascii="Calibri" w:hAnsi="Calibri" w:cs="Calibri"/>
                <w:b/>
                <w:szCs w:val="24"/>
              </w:rPr>
            </w:pPr>
            <w:r w:rsidRPr="00664D5B">
              <w:rPr>
                <w:rFonts w:ascii="Calibri" w:hAnsi="Calibri" w:cs="Calibri"/>
                <w:b/>
                <w:szCs w:val="24"/>
              </w:rPr>
              <w:t>Housekeeping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2C260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2C2604" w:rsidRPr="002C2604" w:rsidRDefault="00664D5B" w:rsidP="00955F96">
            <w:pPr>
              <w:spacing w:line="360" w:lineRule="exact"/>
              <w:ind w:left="1276" w:hanging="127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Floors and aisles are clear of obstruction, rubbish, material, equipment, etc.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2C2604" w:rsidRPr="002C2604" w:rsidRDefault="002C260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2C2604" w:rsidRPr="002C2604" w:rsidRDefault="002C260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B80E49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B80E49" w:rsidRPr="003E55C6" w:rsidRDefault="003E55C6" w:rsidP="00B80E49">
            <w:pPr>
              <w:tabs>
                <w:tab w:val="left" w:pos="840"/>
                <w:tab w:val="left" w:pos="1276"/>
                <w:tab w:val="center" w:pos="6000"/>
                <w:tab w:val="left" w:pos="7200"/>
                <w:tab w:val="left" w:pos="8789"/>
              </w:tabs>
              <w:spacing w:before="120" w:line="320" w:lineRule="exact"/>
              <w:ind w:right="-289"/>
              <w:rPr>
                <w:rFonts w:ascii="Calibri" w:hAnsi="Calibri" w:cs="Calibri"/>
                <w:b/>
                <w:szCs w:val="24"/>
              </w:rPr>
            </w:pPr>
            <w:r w:rsidRPr="003E55C6">
              <w:rPr>
                <w:rFonts w:ascii="Calibri" w:hAnsi="Calibri" w:cs="Calibri"/>
                <w:b/>
                <w:szCs w:val="24"/>
              </w:rPr>
              <w:lastRenderedPageBreak/>
              <w:t>Access</w:t>
            </w:r>
            <w:r w:rsidR="00575CBF">
              <w:rPr>
                <w:rFonts w:ascii="Calibri" w:hAnsi="Calibri" w:cs="Calibri"/>
                <w:b/>
                <w:szCs w:val="24"/>
              </w:rPr>
              <w:t>/ Security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B80E49" w:rsidRPr="002C2604" w:rsidRDefault="00B80E49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B80E49" w:rsidRPr="002C2604" w:rsidRDefault="00B80E49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B80E49" w:rsidRPr="002C2604" w:rsidRDefault="00B80E49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B80E49" w:rsidRPr="002C2604" w:rsidRDefault="00B80E49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B80E49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B80E49" w:rsidRDefault="003E55C6" w:rsidP="003E55C6">
            <w:pPr>
              <w:tabs>
                <w:tab w:val="left" w:pos="840"/>
                <w:tab w:val="left" w:pos="1276"/>
                <w:tab w:val="center" w:pos="6000"/>
                <w:tab w:val="left" w:pos="7200"/>
                <w:tab w:val="left" w:pos="8789"/>
              </w:tabs>
              <w:spacing w:before="120" w:line="320" w:lineRule="exact"/>
              <w:ind w:right="-28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Storage and access keys for the store are limited to “Authorised persons” 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B80E49" w:rsidRPr="002C2604" w:rsidRDefault="00B80E49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B80E49" w:rsidRPr="002C2604" w:rsidRDefault="00B80E49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B80E49" w:rsidRPr="002C2604" w:rsidRDefault="00B80E49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B80E49" w:rsidRPr="002C2604" w:rsidRDefault="00B80E49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C34CCC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C34CCC" w:rsidRDefault="003E55C6" w:rsidP="00CA3EE1">
            <w:pPr>
              <w:tabs>
                <w:tab w:val="left" w:pos="840"/>
                <w:tab w:val="left" w:pos="1701"/>
                <w:tab w:val="center" w:pos="5954"/>
                <w:tab w:val="left" w:pos="7200"/>
                <w:tab w:val="left" w:pos="8789"/>
              </w:tabs>
              <w:spacing w:before="120" w:line="320" w:lineRule="exact"/>
              <w:ind w:right="-28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“Authorised” access to the store. Authorise people are:</w:t>
            </w:r>
          </w:p>
          <w:p w:rsidR="003E55C6" w:rsidRDefault="00DD6FFF" w:rsidP="003E55C6">
            <w:pPr>
              <w:numPr>
                <w:ilvl w:val="0"/>
                <w:numId w:val="5"/>
              </w:numPr>
              <w:tabs>
                <w:tab w:val="left" w:pos="840"/>
                <w:tab w:val="left" w:pos="1701"/>
                <w:tab w:val="center" w:pos="5954"/>
                <w:tab w:val="left" w:pos="7200"/>
                <w:tab w:val="left" w:pos="8789"/>
              </w:tabs>
              <w:spacing w:before="120" w:line="320" w:lineRule="exact"/>
              <w:ind w:right="-28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Radiation Safety Office </w:t>
            </w:r>
            <w:r w:rsidR="00575CBF">
              <w:rPr>
                <w:rFonts w:ascii="Calibri" w:hAnsi="Calibri" w:cs="Calibri"/>
                <w:szCs w:val="24"/>
              </w:rPr>
              <w:t xml:space="preserve">and </w:t>
            </w:r>
          </w:p>
          <w:p w:rsidR="00575CBF" w:rsidRDefault="00575CBF" w:rsidP="003E55C6">
            <w:pPr>
              <w:numPr>
                <w:ilvl w:val="0"/>
                <w:numId w:val="5"/>
              </w:numPr>
              <w:tabs>
                <w:tab w:val="left" w:pos="840"/>
                <w:tab w:val="left" w:pos="1701"/>
                <w:tab w:val="center" w:pos="5954"/>
                <w:tab w:val="left" w:pos="7200"/>
                <w:tab w:val="left" w:pos="8789"/>
              </w:tabs>
              <w:spacing w:before="120" w:line="320" w:lineRule="exact"/>
              <w:ind w:right="-28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Research le</w:t>
            </w:r>
            <w:r w:rsidR="00DD6FFF">
              <w:rPr>
                <w:rFonts w:ascii="Calibri" w:hAnsi="Calibri" w:cs="Calibri"/>
                <w:szCs w:val="24"/>
              </w:rPr>
              <w:t>ader or designated staff member</w:t>
            </w:r>
          </w:p>
          <w:p w:rsidR="00575CBF" w:rsidRPr="002C2604" w:rsidRDefault="00575CBF" w:rsidP="00575CBF">
            <w:pPr>
              <w:tabs>
                <w:tab w:val="left" w:pos="840"/>
                <w:tab w:val="left" w:pos="1701"/>
                <w:tab w:val="center" w:pos="5954"/>
                <w:tab w:val="left" w:pos="7200"/>
                <w:tab w:val="left" w:pos="8789"/>
              </w:tabs>
              <w:spacing w:before="120" w:line="320" w:lineRule="exact"/>
              <w:ind w:left="360" w:right="-289"/>
              <w:rPr>
                <w:rFonts w:ascii="Calibri" w:hAnsi="Calibri" w:cs="Calibri"/>
                <w:szCs w:val="24"/>
              </w:rPr>
            </w:pPr>
            <w:r w:rsidRPr="00575CBF">
              <w:rPr>
                <w:rFonts w:ascii="Calibri" w:hAnsi="Calibri" w:cs="Calibri"/>
                <w:b/>
                <w:szCs w:val="24"/>
              </w:rPr>
              <w:t>Note</w:t>
            </w:r>
            <w:r>
              <w:rPr>
                <w:rFonts w:ascii="Calibri" w:hAnsi="Calibri" w:cs="Calibri"/>
                <w:szCs w:val="24"/>
              </w:rPr>
              <w:t>: Students are no</w:t>
            </w:r>
            <w:r w:rsidR="008E42B1">
              <w:rPr>
                <w:rFonts w:ascii="Calibri" w:hAnsi="Calibri" w:cs="Calibri"/>
                <w:szCs w:val="24"/>
              </w:rPr>
              <w:t>t generally considered “Authoris</w:t>
            </w:r>
            <w:r>
              <w:rPr>
                <w:rFonts w:ascii="Calibri" w:hAnsi="Calibri" w:cs="Calibri"/>
                <w:szCs w:val="24"/>
              </w:rPr>
              <w:t>ed.”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C34CCC" w:rsidRPr="002C2604" w:rsidRDefault="00C34CCC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C34CCC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C34CCC" w:rsidRPr="002C2604" w:rsidRDefault="00575CBF" w:rsidP="00C34CCC">
            <w:pPr>
              <w:tabs>
                <w:tab w:val="left" w:pos="851"/>
                <w:tab w:val="left" w:pos="1701"/>
                <w:tab w:val="center" w:pos="5954"/>
                <w:tab w:val="left" w:pos="7200"/>
                <w:tab w:val="left" w:pos="8789"/>
              </w:tabs>
              <w:spacing w:line="320" w:lineRule="exact"/>
              <w:ind w:right="-29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Store is secure against break-in, theft and unauthorized tampering.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C34CCC" w:rsidRPr="002C2604" w:rsidRDefault="00C34CCC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C34CCC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C34CCC" w:rsidRPr="002C2604" w:rsidRDefault="00575CBF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Store kept locked at </w:t>
            </w:r>
            <w:r w:rsidR="008A73E8">
              <w:rPr>
                <w:rFonts w:ascii="Calibri" w:hAnsi="Calibri" w:cs="Calibri"/>
                <w:szCs w:val="24"/>
              </w:rPr>
              <w:t>all-time</w:t>
            </w:r>
            <w:r>
              <w:rPr>
                <w:rFonts w:ascii="Calibri" w:hAnsi="Calibri" w:cs="Calibri"/>
                <w:szCs w:val="24"/>
              </w:rPr>
              <w:t xml:space="preserve"> unless transferring material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C34CCC" w:rsidRPr="002C2604" w:rsidRDefault="00C34CCC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C34CCC" w:rsidRPr="002C2604" w:rsidRDefault="00C34CCC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575CBF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575CBF" w:rsidRPr="008A73E8" w:rsidRDefault="008A73E8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b/>
                <w:szCs w:val="24"/>
              </w:rPr>
            </w:pPr>
            <w:r w:rsidRPr="008A73E8">
              <w:rPr>
                <w:rFonts w:ascii="Calibri" w:hAnsi="Calibri" w:cs="Calibri"/>
                <w:b/>
                <w:szCs w:val="24"/>
              </w:rPr>
              <w:t xml:space="preserve">Storage 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575CBF" w:rsidRPr="002C2604" w:rsidRDefault="00575CBF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575CBF" w:rsidRPr="002C2604" w:rsidRDefault="00575CBF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575CBF" w:rsidRPr="002C2604" w:rsidRDefault="00575CBF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575CBF" w:rsidRPr="002C2604" w:rsidRDefault="00575CBF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A73E8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8A73E8" w:rsidRPr="008A73E8" w:rsidRDefault="008A73E8" w:rsidP="00DD6FFF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Radioactive substances </w:t>
            </w:r>
            <w:r w:rsidR="00DD6FFF">
              <w:rPr>
                <w:rFonts w:ascii="Calibri" w:hAnsi="Calibri" w:cs="Calibri"/>
                <w:szCs w:val="24"/>
              </w:rPr>
              <w:t>must</w:t>
            </w:r>
            <w:r>
              <w:rPr>
                <w:rFonts w:ascii="Calibri" w:hAnsi="Calibri" w:cs="Calibri"/>
                <w:szCs w:val="24"/>
              </w:rPr>
              <w:t xml:space="preserve"> be used and stored so that they do not present a hazard to person in the vicinity.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8A73E8" w:rsidRPr="002C2604" w:rsidRDefault="008A73E8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A73E8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8A73E8" w:rsidRPr="008A73E8" w:rsidRDefault="008A73E8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Non-radioactive substances stored separately.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8A73E8" w:rsidRPr="002C2604" w:rsidRDefault="008A73E8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A73E8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8A73E8" w:rsidRPr="008A73E8" w:rsidRDefault="008A73E8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Incompatible classes of chemicals are segregated (generally by D.G Class).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8A73E8" w:rsidRPr="002C2604" w:rsidRDefault="008A73E8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A73E8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8A73E8" w:rsidRPr="008A73E8" w:rsidRDefault="008A73E8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b/>
                <w:szCs w:val="24"/>
              </w:rPr>
            </w:pPr>
            <w:r w:rsidRPr="008A73E8">
              <w:rPr>
                <w:rFonts w:ascii="Calibri" w:hAnsi="Calibri" w:cs="Calibri"/>
                <w:b/>
                <w:szCs w:val="24"/>
              </w:rPr>
              <w:t>Labelling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8A73E8" w:rsidRPr="002C2604" w:rsidRDefault="008A73E8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8A73E8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8A73E8" w:rsidRPr="008A73E8" w:rsidRDefault="00DD6FFF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 radiation warning sign must</w:t>
            </w:r>
            <w:r w:rsidR="00FD3470">
              <w:rPr>
                <w:rFonts w:ascii="Calibri" w:hAnsi="Calibri" w:cs="Calibri"/>
                <w:szCs w:val="24"/>
              </w:rPr>
              <w:t xml:space="preserve"> be displayed at the entrances to the designated radiati</w:t>
            </w:r>
            <w:r>
              <w:rPr>
                <w:rFonts w:ascii="Calibri" w:hAnsi="Calibri" w:cs="Calibri"/>
                <w:szCs w:val="24"/>
              </w:rPr>
              <w:t xml:space="preserve">on area. The warning sign must </w:t>
            </w:r>
            <w:r w:rsidR="00FD3470">
              <w:rPr>
                <w:rFonts w:ascii="Calibri" w:hAnsi="Calibri" w:cs="Calibri"/>
                <w:szCs w:val="24"/>
              </w:rPr>
              <w:t>show the radiation trefoil symbol in black against a yellow bac</w:t>
            </w:r>
            <w:r>
              <w:rPr>
                <w:rFonts w:ascii="Calibri" w:hAnsi="Calibri" w:cs="Calibri"/>
                <w:szCs w:val="24"/>
              </w:rPr>
              <w:t xml:space="preserve">kground. Suitable wording must </w:t>
            </w:r>
            <w:r w:rsidR="00FD3470">
              <w:rPr>
                <w:rFonts w:ascii="Calibri" w:hAnsi="Calibri" w:cs="Calibri"/>
                <w:szCs w:val="24"/>
              </w:rPr>
              <w:t xml:space="preserve">be chosen to give adequate </w:t>
            </w:r>
            <w:r w:rsidR="00FD3470">
              <w:rPr>
                <w:rFonts w:ascii="Calibri" w:hAnsi="Calibri" w:cs="Calibri"/>
                <w:szCs w:val="24"/>
              </w:rPr>
              <w:lastRenderedPageBreak/>
              <w:t xml:space="preserve">warning </w:t>
            </w:r>
            <w:r w:rsidR="001D3372">
              <w:rPr>
                <w:rFonts w:ascii="Calibri" w:hAnsi="Calibri" w:cs="Calibri"/>
                <w:szCs w:val="24"/>
              </w:rPr>
              <w:t xml:space="preserve">of the </w:t>
            </w:r>
            <w:r w:rsidR="00FD3470">
              <w:rPr>
                <w:rFonts w:ascii="Calibri" w:hAnsi="Calibri" w:cs="Calibri"/>
                <w:szCs w:val="24"/>
              </w:rPr>
              <w:t xml:space="preserve">hazard </w:t>
            </w:r>
            <w:r w:rsidR="001D3372">
              <w:rPr>
                <w:rFonts w:ascii="Calibri" w:hAnsi="Calibri" w:cs="Calibri"/>
                <w:szCs w:val="24"/>
              </w:rPr>
              <w:t>concerned.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8A73E8" w:rsidRPr="002C2604" w:rsidRDefault="008A73E8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8A73E8" w:rsidRPr="002C2604" w:rsidRDefault="008A73E8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1D3372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1D3372" w:rsidRPr="001D3372" w:rsidRDefault="001D3372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b/>
                <w:szCs w:val="24"/>
              </w:rPr>
            </w:pPr>
            <w:r w:rsidRPr="001D3372">
              <w:rPr>
                <w:rFonts w:ascii="Calibri" w:hAnsi="Calibri" w:cs="Calibri"/>
                <w:b/>
                <w:szCs w:val="24"/>
              </w:rPr>
              <w:t>Inventory/ Radiation register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1D3372" w:rsidRPr="002C2604" w:rsidRDefault="001D3372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1D3372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1D3372" w:rsidRDefault="001D3372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Radiation register for the designated area, documenting:</w:t>
            </w:r>
          </w:p>
          <w:p w:rsidR="001D3372" w:rsidRDefault="00DD6FFF" w:rsidP="001D3372">
            <w:pPr>
              <w:numPr>
                <w:ilvl w:val="0"/>
                <w:numId w:val="6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receipt of sources/material</w:t>
            </w:r>
          </w:p>
          <w:p w:rsidR="001D3372" w:rsidRDefault="00DD6FFF" w:rsidP="001D3372">
            <w:pPr>
              <w:numPr>
                <w:ilvl w:val="0"/>
                <w:numId w:val="6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</w:t>
            </w:r>
            <w:r w:rsidR="001D3372">
              <w:rPr>
                <w:rFonts w:ascii="Calibri" w:hAnsi="Calibri" w:cs="Calibri"/>
                <w:szCs w:val="24"/>
              </w:rPr>
              <w:t xml:space="preserve">ocation </w:t>
            </w:r>
            <w:r>
              <w:rPr>
                <w:rFonts w:ascii="Calibri" w:hAnsi="Calibri" w:cs="Calibri"/>
                <w:szCs w:val="24"/>
              </w:rPr>
              <w:t>of sources/material</w:t>
            </w:r>
          </w:p>
          <w:p w:rsidR="001D3372" w:rsidRDefault="00DD6FFF" w:rsidP="001D3372">
            <w:pPr>
              <w:numPr>
                <w:ilvl w:val="0"/>
                <w:numId w:val="6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</w:t>
            </w:r>
            <w:r w:rsidR="001D3372">
              <w:rPr>
                <w:rFonts w:ascii="Calibri" w:hAnsi="Calibri" w:cs="Calibri"/>
                <w:szCs w:val="24"/>
              </w:rPr>
              <w:t>ccessor details</w:t>
            </w:r>
          </w:p>
          <w:p w:rsidR="001D3372" w:rsidRDefault="00DD6FFF" w:rsidP="001D3372">
            <w:pPr>
              <w:numPr>
                <w:ilvl w:val="0"/>
                <w:numId w:val="6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disposal of sources/material</w:t>
            </w:r>
          </w:p>
          <w:p w:rsidR="001D3372" w:rsidRDefault="001D3372" w:rsidP="001D3372">
            <w:pPr>
              <w:numPr>
                <w:ilvl w:val="0"/>
                <w:numId w:val="6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chemi</w:t>
            </w:r>
            <w:r w:rsidR="00DD6FFF">
              <w:rPr>
                <w:rFonts w:ascii="Calibri" w:hAnsi="Calibri" w:cs="Calibri"/>
                <w:szCs w:val="24"/>
              </w:rPr>
              <w:t>cal inventory system is updated</w:t>
            </w:r>
            <w:r>
              <w:rPr>
                <w:rFonts w:ascii="Calibri" w:hAnsi="Calibri" w:cs="Calibri"/>
                <w:szCs w:val="24"/>
              </w:rPr>
              <w:t xml:space="preserve"> and </w:t>
            </w:r>
          </w:p>
          <w:p w:rsidR="001D3372" w:rsidRPr="001D3372" w:rsidRDefault="00DD6FFF" w:rsidP="001D3372">
            <w:pPr>
              <w:numPr>
                <w:ilvl w:val="0"/>
                <w:numId w:val="6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appropriate barcoding done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1D3372" w:rsidRPr="002C2604" w:rsidRDefault="001D3372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1D3372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1D3372" w:rsidRDefault="001D3372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Inventory is reviewed periodically to confirm designated</w:t>
            </w:r>
            <w:r w:rsidR="00020097">
              <w:rPr>
                <w:rFonts w:ascii="Calibri" w:hAnsi="Calibri" w:cs="Calibri"/>
                <w:szCs w:val="24"/>
              </w:rPr>
              <w:t xml:space="preserve"> material is in its lo</w:t>
            </w:r>
            <w:r>
              <w:rPr>
                <w:rFonts w:ascii="Calibri" w:hAnsi="Calibri" w:cs="Calibri"/>
                <w:szCs w:val="24"/>
              </w:rPr>
              <w:t xml:space="preserve">cation </w:t>
            </w:r>
            <w:r w:rsidR="008E42B1">
              <w:rPr>
                <w:rFonts w:ascii="Calibri" w:hAnsi="Calibri" w:cs="Calibri"/>
                <w:szCs w:val="24"/>
              </w:rPr>
              <w:t xml:space="preserve">and </w:t>
            </w:r>
            <w:r w:rsidR="00020097">
              <w:rPr>
                <w:rFonts w:ascii="Calibri" w:hAnsi="Calibri" w:cs="Calibri"/>
                <w:szCs w:val="24"/>
              </w:rPr>
              <w:t>packages are in good condition.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1D3372" w:rsidRPr="002C2604" w:rsidRDefault="001D3372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1D3372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1D3372" w:rsidRPr="00020097" w:rsidRDefault="00020097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b/>
                <w:szCs w:val="24"/>
              </w:rPr>
            </w:pPr>
            <w:r w:rsidRPr="00020097">
              <w:rPr>
                <w:rFonts w:ascii="Calibri" w:hAnsi="Calibri" w:cs="Calibri"/>
                <w:b/>
                <w:szCs w:val="24"/>
              </w:rPr>
              <w:t>Emergency procedures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1D3372" w:rsidRPr="002C2604" w:rsidRDefault="001D3372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1D3372" w:rsidRPr="002C2604" w:rsidRDefault="001D3372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020097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020097" w:rsidRDefault="00020097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store location indicated in documentation at the fire panel.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020097" w:rsidRPr="002C2604" w:rsidRDefault="00020097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020097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020097" w:rsidRDefault="00130BE0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Updated e</w:t>
            </w:r>
            <w:r w:rsidR="00020097">
              <w:rPr>
                <w:rFonts w:ascii="Calibri" w:hAnsi="Calibri" w:cs="Calibri"/>
                <w:szCs w:val="24"/>
              </w:rPr>
              <w:t>mergency contact details (name and phone numbers) available on the:</w:t>
            </w:r>
          </w:p>
          <w:p w:rsidR="00020097" w:rsidRDefault="00DD6FFF" w:rsidP="00020097">
            <w:pPr>
              <w:numPr>
                <w:ilvl w:val="0"/>
                <w:numId w:val="7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access path/door</w:t>
            </w:r>
            <w:r w:rsidR="00020097">
              <w:rPr>
                <w:rFonts w:ascii="Calibri" w:hAnsi="Calibri" w:cs="Calibri"/>
                <w:szCs w:val="24"/>
              </w:rPr>
              <w:t xml:space="preserve"> and</w:t>
            </w:r>
          </w:p>
          <w:p w:rsidR="00020097" w:rsidRDefault="00DD6FFF" w:rsidP="00020097">
            <w:pPr>
              <w:numPr>
                <w:ilvl w:val="0"/>
                <w:numId w:val="7"/>
              </w:num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 the emergency documentation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020097" w:rsidRPr="002C2604" w:rsidRDefault="00020097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020097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020097" w:rsidRDefault="00741D64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Emergency exits are clear and unobstructed.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020097" w:rsidRPr="002C2604" w:rsidRDefault="00020097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020097" w:rsidRPr="002C2604" w:rsidRDefault="00020097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741D6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741D64" w:rsidRDefault="00741D64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Fire extinguish</w:t>
            </w:r>
            <w:r w:rsidR="00DD6FFF">
              <w:rPr>
                <w:rFonts w:ascii="Calibri" w:hAnsi="Calibri" w:cs="Calibri"/>
                <w:szCs w:val="24"/>
              </w:rPr>
              <w:t>er is available, and inspected/</w:t>
            </w:r>
            <w:r>
              <w:rPr>
                <w:rFonts w:ascii="Calibri" w:hAnsi="Calibri" w:cs="Calibri"/>
                <w:szCs w:val="24"/>
              </w:rPr>
              <w:t>tagged within last 6 months.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741D64" w:rsidRPr="002C2604" w:rsidRDefault="00741D6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741D64" w:rsidRPr="002C2604" w:rsidRDefault="00741D6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741D64" w:rsidRPr="002C2604" w:rsidRDefault="00741D6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741D64" w:rsidRPr="002C2604" w:rsidRDefault="00741D6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  <w:tr w:rsidR="00741D64" w:rsidRPr="002C2604" w:rsidTr="00B80E49">
        <w:tblPrEx>
          <w:tblCellMar>
            <w:top w:w="0" w:type="dxa"/>
            <w:bottom w:w="0" w:type="dxa"/>
          </w:tblCellMar>
        </w:tblPrEx>
        <w:tc>
          <w:tcPr>
            <w:tcW w:w="8488" w:type="dxa"/>
            <w:tcBorders>
              <w:left w:val="single" w:sz="4" w:space="0" w:color="auto"/>
              <w:right w:val="single" w:sz="8" w:space="0" w:color="auto"/>
            </w:tcBorders>
          </w:tcPr>
          <w:p w:rsidR="00741D64" w:rsidRDefault="00741D64" w:rsidP="00C34CCC">
            <w:pPr>
              <w:tabs>
                <w:tab w:val="left" w:pos="851"/>
                <w:tab w:val="left" w:pos="1320"/>
                <w:tab w:val="center" w:pos="6000"/>
                <w:tab w:val="left" w:pos="7200"/>
                <w:tab w:val="right" w:pos="8780"/>
              </w:tabs>
              <w:spacing w:before="120" w:line="32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Emergency lighting is provided</w:t>
            </w:r>
            <w:r w:rsidR="00DD6FFF">
              <w:rPr>
                <w:rFonts w:ascii="Calibri" w:hAnsi="Calibri" w:cs="Calibri"/>
                <w:szCs w:val="24"/>
              </w:rPr>
              <w:t>,</w:t>
            </w:r>
            <w:r w:rsidR="00130BE0">
              <w:rPr>
                <w:rFonts w:ascii="Calibri" w:hAnsi="Calibri" w:cs="Calibri"/>
                <w:szCs w:val="24"/>
              </w:rPr>
              <w:t xml:space="preserve"> if needed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3" w:type="dxa"/>
            <w:tcBorders>
              <w:left w:val="single" w:sz="8" w:space="0" w:color="auto"/>
            </w:tcBorders>
          </w:tcPr>
          <w:p w:rsidR="00741D64" w:rsidRPr="002C2604" w:rsidRDefault="00741D6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5" w:type="dxa"/>
          </w:tcPr>
          <w:p w:rsidR="00741D64" w:rsidRPr="002C2604" w:rsidRDefault="00741D6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auto"/>
            </w:tcBorders>
          </w:tcPr>
          <w:p w:rsidR="00741D64" w:rsidRPr="002C2604" w:rsidRDefault="00741D64" w:rsidP="00E20C81">
            <w:pPr>
              <w:spacing w:line="360" w:lineRule="exact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028" w:type="dxa"/>
            <w:tcBorders>
              <w:left w:val="single" w:sz="8" w:space="0" w:color="auto"/>
              <w:right w:val="single" w:sz="4" w:space="0" w:color="auto"/>
            </w:tcBorders>
          </w:tcPr>
          <w:p w:rsidR="00741D64" w:rsidRPr="002C2604" w:rsidRDefault="00741D64" w:rsidP="00E20C81">
            <w:pPr>
              <w:spacing w:line="360" w:lineRule="exact"/>
              <w:rPr>
                <w:rFonts w:ascii="Calibri" w:hAnsi="Calibri" w:cs="Calibri"/>
                <w:szCs w:val="24"/>
              </w:rPr>
            </w:pPr>
          </w:p>
        </w:tc>
      </w:tr>
    </w:tbl>
    <w:p w:rsidR="00741D64" w:rsidRDefault="00741D64" w:rsidP="00C34CCC">
      <w:pPr>
        <w:tabs>
          <w:tab w:val="left" w:pos="840"/>
          <w:tab w:val="right" w:pos="8780"/>
        </w:tabs>
        <w:spacing w:line="320" w:lineRule="exact"/>
        <w:ind w:right="879"/>
        <w:rPr>
          <w:rFonts w:ascii="Calibri" w:hAnsi="Calibri" w:cs="Calibri"/>
          <w:szCs w:val="24"/>
        </w:rPr>
      </w:pPr>
    </w:p>
    <w:p w:rsidR="002C2604" w:rsidRPr="002C2604" w:rsidRDefault="002C2604" w:rsidP="00DD6FFF">
      <w:pPr>
        <w:tabs>
          <w:tab w:val="left" w:pos="840"/>
          <w:tab w:val="right" w:pos="8780"/>
        </w:tabs>
        <w:spacing w:line="320" w:lineRule="exact"/>
        <w:ind w:right="879"/>
        <w:rPr>
          <w:rFonts w:ascii="Calibri" w:hAnsi="Calibri" w:cs="Calibri"/>
          <w:szCs w:val="24"/>
        </w:rPr>
      </w:pPr>
      <w:r w:rsidRPr="002C2604">
        <w:rPr>
          <w:rFonts w:ascii="Calibri" w:hAnsi="Calibri" w:cs="Calibri"/>
          <w:szCs w:val="24"/>
        </w:rPr>
        <w:t xml:space="preserve">Comment: </w:t>
      </w:r>
      <w:r w:rsidRPr="002C2604">
        <w:rPr>
          <w:rFonts w:ascii="Calibri" w:hAnsi="Calibri" w:cs="Calibri"/>
          <w:szCs w:val="24"/>
          <w:u w:val="single"/>
        </w:rPr>
        <w:tab/>
      </w:r>
      <w:r w:rsidR="00C34CCC">
        <w:rPr>
          <w:rFonts w:ascii="Calibri" w:hAnsi="Calibri" w:cs="Calibri"/>
          <w:szCs w:val="24"/>
          <w:u w:val="single"/>
        </w:rPr>
        <w:t>_______________________________</w:t>
      </w:r>
    </w:p>
    <w:p w:rsidR="002C2604" w:rsidRPr="002C2604" w:rsidRDefault="002C2604" w:rsidP="002C2604">
      <w:pPr>
        <w:pBdr>
          <w:between w:val="single" w:sz="4" w:space="1" w:color="auto"/>
        </w:pBdr>
        <w:spacing w:line="320" w:lineRule="exact"/>
        <w:ind w:left="839" w:right="879"/>
        <w:rPr>
          <w:rFonts w:ascii="Calibri" w:hAnsi="Calibri" w:cs="Calibri"/>
          <w:szCs w:val="24"/>
        </w:rPr>
      </w:pPr>
    </w:p>
    <w:p w:rsidR="002C2604" w:rsidRPr="002C2604" w:rsidRDefault="002C2604" w:rsidP="002C2604">
      <w:pPr>
        <w:pBdr>
          <w:between w:val="single" w:sz="4" w:space="1" w:color="auto"/>
        </w:pBdr>
        <w:spacing w:line="320" w:lineRule="exact"/>
        <w:ind w:left="839" w:right="879"/>
        <w:rPr>
          <w:rFonts w:ascii="Calibri" w:hAnsi="Calibri" w:cs="Calibri"/>
          <w:szCs w:val="24"/>
        </w:rPr>
      </w:pPr>
    </w:p>
    <w:p w:rsidR="002C2604" w:rsidRPr="002C2604" w:rsidRDefault="002C2604" w:rsidP="002C2604">
      <w:pPr>
        <w:pBdr>
          <w:between w:val="single" w:sz="4" w:space="1" w:color="auto"/>
        </w:pBdr>
        <w:spacing w:line="320" w:lineRule="exact"/>
        <w:ind w:left="839" w:right="879"/>
        <w:rPr>
          <w:rFonts w:ascii="Calibri" w:hAnsi="Calibri" w:cs="Calibri"/>
          <w:szCs w:val="24"/>
        </w:rPr>
      </w:pPr>
    </w:p>
    <w:p w:rsidR="002C2604" w:rsidRPr="002C2604" w:rsidRDefault="002C2604" w:rsidP="002C2604">
      <w:pPr>
        <w:pBdr>
          <w:between w:val="single" w:sz="4" w:space="1" w:color="auto"/>
        </w:pBdr>
        <w:spacing w:line="320" w:lineRule="exact"/>
        <w:ind w:left="839" w:right="879"/>
        <w:rPr>
          <w:rFonts w:ascii="Calibri" w:hAnsi="Calibri" w:cs="Calibri"/>
          <w:szCs w:val="24"/>
        </w:rPr>
      </w:pPr>
    </w:p>
    <w:p w:rsidR="002C2604" w:rsidRPr="002C2604" w:rsidRDefault="002C2604" w:rsidP="002C2604">
      <w:pPr>
        <w:tabs>
          <w:tab w:val="left" w:pos="840"/>
          <w:tab w:val="left" w:pos="6200"/>
          <w:tab w:val="right" w:pos="8780"/>
        </w:tabs>
        <w:spacing w:line="480" w:lineRule="exact"/>
        <w:rPr>
          <w:rFonts w:ascii="Calibri" w:hAnsi="Calibri" w:cs="Calibri"/>
          <w:szCs w:val="24"/>
        </w:rPr>
      </w:pPr>
      <w:r w:rsidRPr="002C2604">
        <w:rPr>
          <w:rFonts w:ascii="Calibri" w:hAnsi="Calibri" w:cs="Calibri"/>
          <w:szCs w:val="24"/>
        </w:rPr>
        <w:t>Auditor’s name:</w:t>
      </w:r>
      <w:r w:rsidRPr="002C2604">
        <w:rPr>
          <w:rFonts w:ascii="Calibri" w:hAnsi="Calibri" w:cs="Calibri"/>
          <w:szCs w:val="24"/>
          <w:u w:val="single"/>
        </w:rPr>
        <w:tab/>
      </w:r>
      <w:r w:rsidRPr="002C2604">
        <w:rPr>
          <w:rFonts w:ascii="Calibri" w:hAnsi="Calibri" w:cs="Calibri"/>
          <w:szCs w:val="24"/>
        </w:rPr>
        <w:t xml:space="preserve">  Date:  ____ / ____ / _____</w:t>
      </w:r>
    </w:p>
    <w:p w:rsidR="002C2604" w:rsidRPr="002C2604" w:rsidRDefault="002C2604" w:rsidP="00197BD7">
      <w:pPr>
        <w:rPr>
          <w:rFonts w:ascii="Calibri" w:hAnsi="Calibri" w:cs="Calibri"/>
          <w:szCs w:val="24"/>
          <w:lang w:val="en-US"/>
        </w:rPr>
      </w:pPr>
    </w:p>
    <w:sectPr w:rsidR="002C2604" w:rsidRPr="002C2604" w:rsidSect="002C2604">
      <w:headerReference w:type="even" r:id="rId9"/>
      <w:headerReference w:type="default" r:id="rId10"/>
      <w:footerReference w:type="default" r:id="rId11"/>
      <w:pgSz w:w="16838" w:h="11906" w:orient="landscape"/>
      <w:pgMar w:top="1800" w:right="1134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D71" w:rsidRDefault="00636D71" w:rsidP="00BB09C5">
      <w:r>
        <w:separator/>
      </w:r>
    </w:p>
  </w:endnote>
  <w:endnote w:type="continuationSeparator" w:id="0">
    <w:p w:rsidR="00636D71" w:rsidRDefault="00636D71" w:rsidP="00BB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FFF" w:rsidRPr="006115F4" w:rsidRDefault="00DD6FFF" w:rsidP="00DD6FFF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Radiation Safety Procedure: </w:t>
    </w:r>
    <w:r>
      <w:rPr>
        <w:rFonts w:ascii="Calibri" w:hAnsi="Calibri"/>
        <w:sz w:val="22"/>
        <w:szCs w:val="22"/>
        <w:lang w:val="en-US"/>
      </w:rPr>
      <w:t>Radiation Store Security Checklist</w:t>
    </w:r>
  </w:p>
  <w:p w:rsidR="00DD6FFF" w:rsidRDefault="00DD6FFF" w:rsidP="00DD6FFF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sz w:val="22"/>
        <w:szCs w:val="22"/>
        <w:lang w:val="en-US"/>
      </w:rPr>
    </w:pPr>
    <w:r w:rsidRPr="006115F4">
      <w:rPr>
        <w:rFonts w:ascii="Calibri" w:hAnsi="Calibri"/>
        <w:sz w:val="22"/>
        <w:szCs w:val="22"/>
        <w:lang w:val="en-US"/>
      </w:rPr>
      <w:t xml:space="preserve">Approved by: Chief Operating Officer </w:t>
    </w:r>
    <w:r>
      <w:rPr>
        <w:rFonts w:ascii="Calibri" w:hAnsi="Calibri"/>
        <w:sz w:val="22"/>
        <w:szCs w:val="22"/>
        <w:lang w:val="en-US"/>
      </w:rPr>
      <w:tab/>
      <w:t xml:space="preserve">                      </w:t>
    </w:r>
    <w:r>
      <w:rPr>
        <w:rFonts w:ascii="Calibri" w:hAnsi="Calibri"/>
        <w:sz w:val="22"/>
        <w:szCs w:val="22"/>
        <w:lang w:val="en-US"/>
      </w:rPr>
      <w:tab/>
      <w:t xml:space="preserve">Version: 4 </w:t>
    </w:r>
    <w:r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ab/>
    </w:r>
  </w:p>
  <w:p w:rsidR="00DD6FFF" w:rsidRDefault="00DD6FFF" w:rsidP="00DD6FFF">
    <w:pPr>
      <w:pStyle w:val="Footer"/>
      <w:tabs>
        <w:tab w:val="clear" w:pos="4320"/>
        <w:tab w:val="clear" w:pos="8640"/>
        <w:tab w:val="center" w:pos="7132"/>
        <w:tab w:val="right" w:pos="14264"/>
      </w:tabs>
      <w:rPr>
        <w:rFonts w:ascii="Calibri" w:hAnsi="Calibri"/>
        <w:noProof/>
        <w:sz w:val="22"/>
        <w:szCs w:val="22"/>
        <w:lang w:val="en-US"/>
      </w:rPr>
    </w:pPr>
    <w:r>
      <w:rPr>
        <w:rFonts w:ascii="Calibri" w:hAnsi="Calibri"/>
        <w:sz w:val="22"/>
        <w:szCs w:val="22"/>
        <w:lang w:val="en-US"/>
      </w:rPr>
      <w:t xml:space="preserve">Release Date: 31 October 2021                </w:t>
    </w:r>
    <w:r>
      <w:rPr>
        <w:rFonts w:ascii="Calibri" w:hAnsi="Calibri"/>
        <w:sz w:val="22"/>
        <w:szCs w:val="22"/>
        <w:lang w:val="en-US"/>
      </w:rPr>
      <w:tab/>
      <w:t xml:space="preserve"> </w:t>
    </w:r>
    <w:r w:rsidRPr="006115F4">
      <w:rPr>
        <w:rFonts w:ascii="Calibri" w:hAnsi="Calibri"/>
        <w:sz w:val="22"/>
        <w:szCs w:val="22"/>
        <w:lang w:val="en-US"/>
      </w:rPr>
      <w:t>Review Date: 31 October 2024</w:t>
    </w:r>
    <w:r w:rsidRPr="006115F4">
      <w:rPr>
        <w:rFonts w:ascii="Calibri" w:hAnsi="Calibri"/>
        <w:sz w:val="22"/>
        <w:szCs w:val="22"/>
        <w:lang w:val="en-US"/>
      </w:rPr>
      <w:tab/>
    </w:r>
    <w:r>
      <w:rPr>
        <w:rFonts w:ascii="Calibri" w:hAnsi="Calibri"/>
        <w:sz w:val="22"/>
        <w:szCs w:val="22"/>
        <w:lang w:val="en-US"/>
      </w:rPr>
      <w:t xml:space="preserve">                          Page </w:t>
    </w:r>
    <w:r w:rsidRPr="004633A8">
      <w:rPr>
        <w:rFonts w:ascii="Calibri" w:hAnsi="Calibri"/>
        <w:smallCaps/>
        <w:sz w:val="22"/>
        <w:szCs w:val="22"/>
        <w:lang w:val="en-US"/>
      </w:rPr>
      <w:fldChar w:fldCharType="begin"/>
    </w:r>
    <w:r w:rsidRPr="004633A8">
      <w:rPr>
        <w:rFonts w:ascii="Calibri" w:hAnsi="Calibri"/>
        <w:smallCaps/>
        <w:sz w:val="22"/>
        <w:szCs w:val="22"/>
        <w:lang w:val="en-US"/>
      </w:rPr>
      <w:instrText xml:space="preserve"> PAGE  \* ROMAN  \* MERGEFORMAT </w:instrText>
    </w:r>
    <w:r w:rsidRPr="004633A8">
      <w:rPr>
        <w:rFonts w:ascii="Calibri" w:hAnsi="Calibri"/>
        <w:smallCaps/>
        <w:sz w:val="22"/>
        <w:szCs w:val="22"/>
        <w:lang w:val="en-US"/>
      </w:rPr>
      <w:fldChar w:fldCharType="separate"/>
    </w:r>
    <w:r>
      <w:rPr>
        <w:rFonts w:ascii="Calibri" w:hAnsi="Calibri"/>
        <w:smallCaps/>
        <w:noProof/>
        <w:sz w:val="22"/>
        <w:szCs w:val="22"/>
        <w:lang w:val="en-US"/>
      </w:rPr>
      <w:t>I</w:t>
    </w:r>
    <w:r w:rsidRPr="004633A8">
      <w:rPr>
        <w:rFonts w:ascii="Calibri" w:hAnsi="Calibri"/>
        <w:smallCaps/>
        <w:noProof/>
        <w:sz w:val="22"/>
        <w:szCs w:val="22"/>
        <w:lang w:val="en-US"/>
      </w:rPr>
      <w:fldChar w:fldCharType="end"/>
    </w:r>
    <w:r>
      <w:rPr>
        <w:rFonts w:ascii="Calibri" w:hAnsi="Calibri"/>
        <w:noProof/>
        <w:sz w:val="22"/>
        <w:szCs w:val="22"/>
        <w:lang w:val="en-US"/>
      </w:rPr>
      <w:tab/>
    </w:r>
  </w:p>
  <w:p w:rsidR="00DD6FFF" w:rsidRPr="00750AFF" w:rsidRDefault="00DD6FFF" w:rsidP="00DD6FFF">
    <w:pPr>
      <w:pStyle w:val="Footer"/>
      <w:rPr>
        <w:rFonts w:ascii="Tahoma" w:hAnsi="Tahoma"/>
        <w:lang w:val="en-US"/>
      </w:rPr>
    </w:pPr>
    <w:r>
      <w:rPr>
        <w:rFonts w:ascii="Calibri" w:hAnsi="Calibri"/>
        <w:noProof/>
        <w:sz w:val="22"/>
        <w:szCs w:val="22"/>
        <w:lang w:val="en-US"/>
      </w:rPr>
      <w:t>This process is uncontrolled after printing.</w:t>
    </w:r>
  </w:p>
  <w:p w:rsidR="00020097" w:rsidRPr="007F019D" w:rsidRDefault="007F019D" w:rsidP="007F019D">
    <w:pPr>
      <w:pStyle w:val="Footer"/>
      <w:jc w:val="right"/>
      <w:rPr>
        <w:rFonts w:ascii="Calibri" w:hAnsi="Calibri"/>
        <w:noProof/>
        <w:sz w:val="22"/>
        <w:szCs w:val="22"/>
        <w:lang w:val="en-US"/>
      </w:rPr>
    </w:pPr>
    <w:r w:rsidRPr="007F019D">
      <w:rPr>
        <w:rFonts w:ascii="Calibri" w:hAnsi="Calibri"/>
        <w:noProof/>
        <w:sz w:val="22"/>
        <w:szCs w:val="22"/>
        <w:lang w:val="en-US"/>
      </w:rPr>
      <w:t xml:space="preserve">TEQSA Provider ID: PRV12002 </w:t>
    </w:r>
    <w:r w:rsidRPr="007F019D">
      <w:rPr>
        <w:rFonts w:ascii="Calibri" w:hAnsi="Calibri"/>
        <w:noProof/>
        <w:sz w:val="22"/>
        <w:szCs w:val="22"/>
        <w:lang w:val="en-US"/>
      </w:rPr>
      <w:br/>
      <w:t>ABN : 52 234 063 906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D71" w:rsidRDefault="00636D71" w:rsidP="00BB09C5">
      <w:r>
        <w:separator/>
      </w:r>
    </w:p>
  </w:footnote>
  <w:footnote w:type="continuationSeparator" w:id="0">
    <w:p w:rsidR="00636D71" w:rsidRDefault="00636D71" w:rsidP="00BB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097" w:rsidRDefault="000200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097" w:rsidRDefault="000200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FFF" w:rsidRDefault="00DD6FFF" w:rsidP="00DD6FFF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4153"/>
        <w:tab w:val="right" w:pos="8306"/>
      </w:tabs>
    </w:pPr>
    <w:r w:rsidRPr="0071368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4" o:spid="_x0000_i1025" type="#_x0000_t75" alt="11086 E Report Logo cl#DF92" style="width:132.75pt;height:53.25pt;visibility:visible">
          <v:imagedata r:id="rId1" o:title="11086 E Report Logo cl#DF92"/>
        </v:shape>
      </w:pict>
    </w:r>
    <w:r w:rsidRPr="00223B86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ab/>
      <w:t>Radiation Store Security Audit Checklist</w:t>
    </w:r>
  </w:p>
  <w:p w:rsidR="00020097" w:rsidRDefault="00DD6FFF" w:rsidP="00DD6FFF">
    <w:pPr>
      <w:pStyle w:val="Header"/>
      <w:framePr w:wrap="around" w:vAnchor="text" w:hAnchor="margin" w:xAlign="right" w:y="1"/>
      <w:tabs>
        <w:tab w:val="clear" w:pos="4320"/>
        <w:tab w:val="clear" w:pos="8640"/>
        <w:tab w:val="center" w:pos="7132"/>
        <w:tab w:val="right" w:pos="142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94D9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2C6B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ED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00AF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DC38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442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FC25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8D5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1AF6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264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F623D"/>
    <w:multiLevelType w:val="hybridMultilevel"/>
    <w:tmpl w:val="09DE0050"/>
    <w:lvl w:ilvl="0" w:tplc="3A727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A09FE"/>
    <w:multiLevelType w:val="hybridMultilevel"/>
    <w:tmpl w:val="100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C2D9B"/>
    <w:multiLevelType w:val="hybridMultilevel"/>
    <w:tmpl w:val="9B766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E011A"/>
    <w:multiLevelType w:val="hybridMultilevel"/>
    <w:tmpl w:val="F230CE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C06456"/>
    <w:multiLevelType w:val="hybridMultilevel"/>
    <w:tmpl w:val="FE580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C1F04"/>
    <w:multiLevelType w:val="hybridMultilevel"/>
    <w:tmpl w:val="2D360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85083"/>
    <w:multiLevelType w:val="hybridMultilevel"/>
    <w:tmpl w:val="0FEC1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69905">
    <w:abstractNumId w:val="11"/>
  </w:num>
  <w:num w:numId="2" w16cid:durableId="924219206">
    <w:abstractNumId w:val="13"/>
  </w:num>
  <w:num w:numId="3" w16cid:durableId="240526540">
    <w:abstractNumId w:val="10"/>
  </w:num>
  <w:num w:numId="4" w16cid:durableId="1848593494">
    <w:abstractNumId w:val="14"/>
  </w:num>
  <w:num w:numId="5" w16cid:durableId="1243446035">
    <w:abstractNumId w:val="12"/>
  </w:num>
  <w:num w:numId="6" w16cid:durableId="1578399733">
    <w:abstractNumId w:val="15"/>
  </w:num>
  <w:num w:numId="7" w16cid:durableId="1148739443">
    <w:abstractNumId w:val="16"/>
  </w:num>
  <w:num w:numId="8" w16cid:durableId="2042974233">
    <w:abstractNumId w:val="9"/>
  </w:num>
  <w:num w:numId="9" w16cid:durableId="368723612">
    <w:abstractNumId w:val="7"/>
  </w:num>
  <w:num w:numId="10" w16cid:durableId="529340093">
    <w:abstractNumId w:val="6"/>
  </w:num>
  <w:num w:numId="11" w16cid:durableId="2026904518">
    <w:abstractNumId w:val="5"/>
  </w:num>
  <w:num w:numId="12" w16cid:durableId="769590678">
    <w:abstractNumId w:val="4"/>
  </w:num>
  <w:num w:numId="13" w16cid:durableId="1844052987">
    <w:abstractNumId w:val="8"/>
  </w:num>
  <w:num w:numId="14" w16cid:durableId="1380010436">
    <w:abstractNumId w:val="3"/>
  </w:num>
  <w:num w:numId="15" w16cid:durableId="411706166">
    <w:abstractNumId w:val="2"/>
  </w:num>
  <w:num w:numId="16" w16cid:durableId="2071532534">
    <w:abstractNumId w:val="1"/>
  </w:num>
  <w:num w:numId="17" w16cid:durableId="174798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E49"/>
    <w:rsid w:val="00014D74"/>
    <w:rsid w:val="00020097"/>
    <w:rsid w:val="000276C2"/>
    <w:rsid w:val="00027BB8"/>
    <w:rsid w:val="00092DA3"/>
    <w:rsid w:val="000A7287"/>
    <w:rsid w:val="00130BE0"/>
    <w:rsid w:val="00196222"/>
    <w:rsid w:val="00197BD7"/>
    <w:rsid w:val="001A1288"/>
    <w:rsid w:val="001D3372"/>
    <w:rsid w:val="002C2604"/>
    <w:rsid w:val="002C3B46"/>
    <w:rsid w:val="003811B5"/>
    <w:rsid w:val="003E55C6"/>
    <w:rsid w:val="00575CBF"/>
    <w:rsid w:val="005D3C63"/>
    <w:rsid w:val="00605103"/>
    <w:rsid w:val="00636D71"/>
    <w:rsid w:val="00664D5B"/>
    <w:rsid w:val="00740ADE"/>
    <w:rsid w:val="00741D64"/>
    <w:rsid w:val="00747F38"/>
    <w:rsid w:val="0079125A"/>
    <w:rsid w:val="007A4705"/>
    <w:rsid w:val="007C69FA"/>
    <w:rsid w:val="007F019D"/>
    <w:rsid w:val="008A73E8"/>
    <w:rsid w:val="008E42B1"/>
    <w:rsid w:val="00955F96"/>
    <w:rsid w:val="009D2872"/>
    <w:rsid w:val="00AB308C"/>
    <w:rsid w:val="00B06EF1"/>
    <w:rsid w:val="00B66A56"/>
    <w:rsid w:val="00B80E49"/>
    <w:rsid w:val="00B921DD"/>
    <w:rsid w:val="00BB09C5"/>
    <w:rsid w:val="00C34CCC"/>
    <w:rsid w:val="00CA3EE1"/>
    <w:rsid w:val="00D340C3"/>
    <w:rsid w:val="00DC2656"/>
    <w:rsid w:val="00DD6FFF"/>
    <w:rsid w:val="00E02F6D"/>
    <w:rsid w:val="00E20C81"/>
    <w:rsid w:val="00E376BD"/>
    <w:rsid w:val="00E440A6"/>
    <w:rsid w:val="00E47109"/>
    <w:rsid w:val="00E93E2A"/>
    <w:rsid w:val="00E9763C"/>
    <w:rsid w:val="00EA75EE"/>
    <w:rsid w:val="00F63CC5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CC6E653-4178-45A8-B860-16DF7E4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7BD7"/>
    <w:pPr>
      <w:keepNext/>
      <w:spacing w:after="120"/>
      <w:outlineLvl w:val="0"/>
    </w:pPr>
    <w:rPr>
      <w:i/>
      <w:i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1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1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1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1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1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109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10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10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97BD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197BD7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97BD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197BD7"/>
    <w:rPr>
      <w:color w:val="0000FF"/>
      <w:u w:val="single"/>
    </w:rPr>
  </w:style>
  <w:style w:type="paragraph" w:customStyle="1" w:styleId="Roysnormal">
    <w:name w:val="Roysnormal"/>
    <w:basedOn w:val="Normal"/>
    <w:autoRedefine/>
    <w:rsid w:val="00197BD7"/>
    <w:pPr>
      <w:overflowPunct/>
      <w:autoSpaceDE/>
      <w:autoSpaceDN/>
      <w:adjustRightInd/>
      <w:spacing w:after="120"/>
      <w:jc w:val="both"/>
      <w:textAlignment w:val="auto"/>
    </w:pPr>
    <w:rPr>
      <w:i/>
      <w:iCs/>
    </w:rPr>
  </w:style>
  <w:style w:type="paragraph" w:styleId="Header">
    <w:name w:val="header"/>
    <w:basedOn w:val="Normal"/>
    <w:link w:val="HeaderChar"/>
    <w:rsid w:val="00197B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97B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97B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7BD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97BD7"/>
  </w:style>
  <w:style w:type="paragraph" w:styleId="BodyText">
    <w:name w:val="Body Text"/>
    <w:basedOn w:val="Normal"/>
    <w:link w:val="BodyTextChar"/>
    <w:unhideWhenUsed/>
    <w:rsid w:val="002C2604"/>
    <w:pPr>
      <w:tabs>
        <w:tab w:val="left" w:pos="851"/>
        <w:tab w:val="left" w:pos="1701"/>
        <w:tab w:val="center" w:pos="5954"/>
        <w:tab w:val="left" w:pos="7200"/>
        <w:tab w:val="left" w:pos="8789"/>
      </w:tabs>
      <w:overflowPunct/>
      <w:autoSpaceDE/>
      <w:autoSpaceDN/>
      <w:adjustRightInd/>
      <w:spacing w:line="320" w:lineRule="exact"/>
      <w:ind w:right="-289"/>
      <w:textAlignment w:val="auto"/>
    </w:pPr>
    <w:rPr>
      <w:szCs w:val="36"/>
    </w:rPr>
  </w:style>
  <w:style w:type="character" w:customStyle="1" w:styleId="BodyTextChar">
    <w:name w:val="Body Text Char"/>
    <w:link w:val="BodyText"/>
    <w:rsid w:val="002C2604"/>
    <w:rPr>
      <w:rFonts w:ascii="Times New Roman" w:eastAsia="Times New Roman" w:hAnsi="Times New Roman" w:cs="Times New Roman"/>
      <w:sz w:val="24"/>
      <w:szCs w:val="36"/>
    </w:rPr>
  </w:style>
  <w:style w:type="paragraph" w:styleId="BodyText2">
    <w:name w:val="Body Text 2"/>
    <w:basedOn w:val="Normal"/>
    <w:link w:val="BodyText2Char"/>
    <w:unhideWhenUsed/>
    <w:rsid w:val="002C2604"/>
    <w:pPr>
      <w:tabs>
        <w:tab w:val="left" w:pos="851"/>
        <w:tab w:val="left" w:pos="1320"/>
        <w:tab w:val="center" w:pos="6000"/>
        <w:tab w:val="left" w:pos="7200"/>
        <w:tab w:val="left" w:pos="8789"/>
      </w:tabs>
      <w:overflowPunct/>
      <w:autoSpaceDE/>
      <w:autoSpaceDN/>
      <w:adjustRightInd/>
      <w:spacing w:line="320" w:lineRule="exact"/>
      <w:ind w:right="-291"/>
      <w:textAlignment w:val="auto"/>
    </w:pPr>
    <w:rPr>
      <w:szCs w:val="36"/>
    </w:rPr>
  </w:style>
  <w:style w:type="character" w:customStyle="1" w:styleId="BodyText2Char">
    <w:name w:val="Body Text 2 Char"/>
    <w:link w:val="BodyText2"/>
    <w:rsid w:val="002C2604"/>
    <w:rPr>
      <w:rFonts w:ascii="Times New Roman" w:eastAsia="Times New Roman" w:hAnsi="Times New Roman" w:cs="Times New Roman"/>
      <w:sz w:val="24"/>
      <w:szCs w:val="36"/>
    </w:rPr>
  </w:style>
  <w:style w:type="paragraph" w:styleId="ListParagraph">
    <w:name w:val="List Paragraph"/>
    <w:basedOn w:val="Normal"/>
    <w:uiPriority w:val="34"/>
    <w:qFormat/>
    <w:rsid w:val="002C2604"/>
    <w:pPr>
      <w:ind w:left="720"/>
    </w:pPr>
  </w:style>
  <w:style w:type="character" w:styleId="FollowedHyperlink">
    <w:name w:val="FollowedHyperlink"/>
    <w:uiPriority w:val="99"/>
    <w:semiHidden/>
    <w:unhideWhenUsed/>
    <w:rsid w:val="00B66A56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109"/>
    <w:rPr>
      <w:rFonts w:ascii="Segoe UI" w:eastAsia="Times New Roman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09"/>
  </w:style>
  <w:style w:type="paragraph" w:styleId="BlockText">
    <w:name w:val="Block Text"/>
    <w:basedOn w:val="Normal"/>
    <w:uiPriority w:val="99"/>
    <w:semiHidden/>
    <w:unhideWhenUsed/>
    <w:rsid w:val="00E4710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E4710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47109"/>
    <w:rPr>
      <w:rFonts w:ascii="Times New Roman" w:eastAsia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47109"/>
    <w:pPr>
      <w:tabs>
        <w:tab w:val="clear" w:pos="851"/>
        <w:tab w:val="clear" w:pos="1701"/>
        <w:tab w:val="clear" w:pos="5954"/>
        <w:tab w:val="clear" w:pos="7200"/>
        <w:tab w:val="clear" w:pos="8789"/>
      </w:tabs>
      <w:overflowPunct w:val="0"/>
      <w:autoSpaceDE w:val="0"/>
      <w:autoSpaceDN w:val="0"/>
      <w:adjustRightInd w:val="0"/>
      <w:spacing w:after="120" w:line="240" w:lineRule="auto"/>
      <w:ind w:right="0"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47109"/>
    <w:rPr>
      <w:rFonts w:ascii="Times New Roman" w:eastAsia="Times New Roman" w:hAnsi="Times New Roman" w:cs="Times New Roman"/>
      <w:sz w:val="24"/>
      <w:szCs w:val="3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710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71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710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1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47109"/>
    <w:rPr>
      <w:rFonts w:ascii="Times New Roman" w:eastAsia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7109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47109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10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4710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1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109"/>
    <w:rPr>
      <w:rFonts w:ascii="Times New Roman" w:eastAsia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7109"/>
  </w:style>
  <w:style w:type="character" w:customStyle="1" w:styleId="DateChar">
    <w:name w:val="Date Char"/>
    <w:link w:val="Date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710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47109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47109"/>
  </w:style>
  <w:style w:type="character" w:customStyle="1" w:styleId="E-mailSignatureChar">
    <w:name w:val="E-mail Signature Char"/>
    <w:link w:val="E-mailSignature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7109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7109"/>
    <w:rPr>
      <w:rFonts w:ascii="Times New Roman" w:eastAsia="Times New Roman" w:hAnsi="Times New Roman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47109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47109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109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47109"/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link w:val="Heading2"/>
    <w:uiPriority w:val="9"/>
    <w:semiHidden/>
    <w:rsid w:val="00E4710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E4710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E4710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E4710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4710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E4710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E4710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47109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4710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47109"/>
    <w:rPr>
      <w:rFonts w:ascii="Times New Roman" w:eastAsia="Times New Roman" w:hAnsi="Times New Roman"/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10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47109"/>
    <w:rPr>
      <w:rFonts w:ascii="Courier New" w:eastAsia="Times New Roman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4710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4710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4710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4710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4710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4710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4710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4710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4710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47109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0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47109"/>
    <w:rPr>
      <w:rFonts w:ascii="Times New Roman" w:eastAsia="Times New Roman" w:hAnsi="Times New Roman"/>
      <w:i/>
      <w:iCs/>
      <w:color w:val="5B9BD5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E4710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4710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4710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4710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4710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47109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4710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4710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4710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47109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4710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710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710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71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710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4710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4710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47109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47109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47109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47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E47109"/>
    <w:rPr>
      <w:rFonts w:ascii="Courier New" w:eastAsia="Times New Roman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471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47109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E4710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47109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E471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47109"/>
  </w:style>
  <w:style w:type="character" w:customStyle="1" w:styleId="NoteHeadingChar">
    <w:name w:val="Note Heading Char"/>
    <w:link w:val="NoteHeading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0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47109"/>
    <w:rPr>
      <w:rFonts w:ascii="Times New Roman" w:eastAsia="Times New Roman" w:hAnsi="Times New Roman"/>
      <w:i/>
      <w:iCs/>
      <w:color w:val="404040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47109"/>
  </w:style>
  <w:style w:type="character" w:customStyle="1" w:styleId="SalutationChar">
    <w:name w:val="Salutation Char"/>
    <w:link w:val="Salutation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47109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47109"/>
    <w:rPr>
      <w:rFonts w:ascii="Times New Roman" w:eastAsia="Times New Roman" w:hAnsi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09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uiPriority w:val="11"/>
    <w:rsid w:val="00E4710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4710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47109"/>
  </w:style>
  <w:style w:type="paragraph" w:styleId="Title">
    <w:name w:val="Title"/>
    <w:basedOn w:val="Normal"/>
    <w:next w:val="Normal"/>
    <w:link w:val="TitleChar"/>
    <w:uiPriority w:val="10"/>
    <w:qFormat/>
    <w:rsid w:val="00E4710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4710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47109"/>
    <w:pPr>
      <w:spacing w:before="120"/>
    </w:pPr>
    <w:rPr>
      <w:rFonts w:ascii="Calibri Light" w:hAnsi="Calibri Light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47109"/>
  </w:style>
  <w:style w:type="paragraph" w:styleId="TOC2">
    <w:name w:val="toc 2"/>
    <w:basedOn w:val="Normal"/>
    <w:next w:val="Normal"/>
    <w:autoRedefine/>
    <w:uiPriority w:val="39"/>
    <w:semiHidden/>
    <w:unhideWhenUsed/>
    <w:rsid w:val="00E47109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47109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47109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4710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4710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4710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4710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47109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09"/>
    <w:pPr>
      <w:spacing w:before="240" w:after="60"/>
      <w:outlineLvl w:val="9"/>
    </w:pPr>
    <w:rPr>
      <w:rFonts w:ascii="Calibri Light" w:hAnsi="Calibri Light"/>
      <w:b/>
      <w:bCs/>
      <w:i w:val="0"/>
      <w:iCs w:val="0"/>
      <w:kern w:val="32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?><Relationships xmlns="http://schemas.openxmlformats.org/package/2006/relationships"><Relationship TargetMode="External" Target="https://policies.anu.edu.au/ppl/document/ANUP_000582" Type="http://schemas.openxmlformats.org/officeDocument/2006/relationships/hyperlink" Id="rId8"></Relationship><Relationship Target="theme/theme1.xml" Type="http://schemas.openxmlformats.org/officeDocument/2006/relationships/theme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fontTable.xml" Type="http://schemas.openxmlformats.org/officeDocument/2006/relationships/fontTabl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oter1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header2.xml" Type="http://schemas.openxmlformats.org/officeDocument/2006/relationships/header" Id="rId10"></Relationship><Relationship Target="settings.xml" Type="http://schemas.openxmlformats.org/officeDocument/2006/relationships/settings" Id="rId4"></Relationship><Relationship Target="header1.xml" Type="http://schemas.openxmlformats.org/officeDocument/2006/relationships/header" Id="rId9"></Relationship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Z:\OHS\OHS%20POLICY%20DOCUMENTS\Templates%20for%20Policies,%20Procedures%20and%20Guidelines\Template%20for%20Attachment%20for%20Procedures%20and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ABB8-57C1-4339-8D1C-24E49D25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Attachment for Procedures and Guidelines.dotx</Template>
  <TotalTime>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3511</CharactersWithSpaces>
  <SharedDoc>false</SharedDoc>
  <HLinks>
    <vt:vector size="6" baseType="variant"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https://policies.anu.edu.au/ppl/document/ANUP_000582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u4937660</dc:creator>
  <cp:keywords/>
  <dc:description/>
  <cp:lastModifiedBy>Perumal RajangamMylarum</cp:lastModifiedBy>
  <cp:revision>2</cp:revision>
  <cp:lastPrinted>2017-06-30T01:32:00Z</cp:lastPrinted>
  <dcterms:created xsi:type="dcterms:W3CDTF">2024-03-05T02:19:00Z</dcterms:created>
  <dcterms:modified xsi:type="dcterms:W3CDTF">2024-03-05T02:19:00Z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ANUP_001190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4680739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https://erms.anu.edu.au/cs/idcplg?IdcService=DESKTOP_DOC_INFO&amp;dDocName=ANUP_001190&amp;dID=4680739&amp;ClientControlled=DocMan,taskpane&amp;coreContentOnly=1</vt:lpwstr>
  </property>
</Properties>
</file>