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D8" w:rsidRPr="001C74D8" w:rsidRDefault="00CF2AD9" w:rsidP="001C74D8">
      <w:pPr>
        <w:pStyle w:val="Heading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Laboratory and Fume Exhaust System Details</w:t>
      </w: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0"/>
        <w:gridCol w:w="7512"/>
      </w:tblGrid>
      <w:tr w:rsidR="002A7BB3" w:rsidRPr="001C74D8" w:rsidTr="00D03747">
        <w:trPr>
          <w:cantSplit/>
          <w:trHeight w:val="405"/>
        </w:trPr>
        <w:tc>
          <w:tcPr>
            <w:tcW w:w="2690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:rsidR="002A7BB3" w:rsidRPr="001C74D8" w:rsidRDefault="002A7BB3" w:rsidP="004635DE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  <w:t>Laboratory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</w:tcPr>
          <w:p w:rsidR="002A7BB3" w:rsidRPr="001C74D8" w:rsidRDefault="002A7BB3" w:rsidP="004635D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C74D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4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4D8">
              <w:rPr>
                <w:rFonts w:ascii="Arial" w:hAnsi="Arial" w:cs="Arial"/>
                <w:sz w:val="20"/>
              </w:rPr>
            </w:r>
            <w:r w:rsidRPr="001C74D8">
              <w:rPr>
                <w:rFonts w:ascii="Arial" w:hAnsi="Arial" w:cs="Arial"/>
                <w:sz w:val="20"/>
              </w:rPr>
              <w:fldChar w:fldCharType="separate"/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BB3" w:rsidRPr="001C74D8" w:rsidTr="00D03747">
        <w:trPr>
          <w:cantSplit/>
          <w:trHeight w:val="405"/>
        </w:trPr>
        <w:tc>
          <w:tcPr>
            <w:tcW w:w="2690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:rsidR="002A7BB3" w:rsidRDefault="002A7BB3" w:rsidP="004635DE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  <w:t>Laboratory Supervisor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</w:tcPr>
          <w:p w:rsidR="002A7BB3" w:rsidRPr="001C74D8" w:rsidRDefault="002A7BB3" w:rsidP="004635D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C74D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4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4D8">
              <w:rPr>
                <w:rFonts w:ascii="Arial" w:hAnsi="Arial" w:cs="Arial"/>
                <w:sz w:val="20"/>
              </w:rPr>
            </w:r>
            <w:r w:rsidRPr="001C74D8">
              <w:rPr>
                <w:rFonts w:ascii="Arial" w:hAnsi="Arial" w:cs="Arial"/>
                <w:sz w:val="20"/>
              </w:rPr>
              <w:fldChar w:fldCharType="separate"/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7BB3" w:rsidRPr="001C74D8" w:rsidTr="00D03747">
        <w:trPr>
          <w:cantSplit/>
          <w:trHeight w:val="405"/>
        </w:trPr>
        <w:tc>
          <w:tcPr>
            <w:tcW w:w="2690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:rsidR="002A7BB3" w:rsidRDefault="002A7BB3" w:rsidP="004635DE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  <w:t>Telephone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</w:tcPr>
          <w:p w:rsidR="002A7BB3" w:rsidRPr="001C74D8" w:rsidRDefault="002A7BB3" w:rsidP="004635D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C74D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4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4D8">
              <w:rPr>
                <w:rFonts w:ascii="Arial" w:hAnsi="Arial" w:cs="Arial"/>
                <w:sz w:val="20"/>
              </w:rPr>
            </w:r>
            <w:r w:rsidRPr="001C74D8">
              <w:rPr>
                <w:rFonts w:ascii="Arial" w:hAnsi="Arial" w:cs="Arial"/>
                <w:sz w:val="20"/>
              </w:rPr>
              <w:fldChar w:fldCharType="separate"/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4D8" w:rsidRPr="001C74D8" w:rsidTr="00D03747">
        <w:trPr>
          <w:cantSplit/>
        </w:trPr>
        <w:tc>
          <w:tcPr>
            <w:tcW w:w="269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:rsidR="001C74D8" w:rsidRPr="001C74D8" w:rsidRDefault="002A7BB3" w:rsidP="004635DE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Fume Cupboard Number</w:t>
            </w:r>
          </w:p>
        </w:tc>
        <w:tc>
          <w:tcPr>
            <w:tcW w:w="7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C74D8" w:rsidRPr="001C74D8" w:rsidRDefault="001C74D8" w:rsidP="004635D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C74D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4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4D8">
              <w:rPr>
                <w:rFonts w:ascii="Arial" w:hAnsi="Arial" w:cs="Arial"/>
                <w:sz w:val="20"/>
              </w:rPr>
            </w:r>
            <w:r w:rsidRPr="001C74D8">
              <w:rPr>
                <w:rFonts w:ascii="Arial" w:hAnsi="Arial" w:cs="Arial"/>
                <w:sz w:val="20"/>
              </w:rPr>
              <w:fldChar w:fldCharType="separate"/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5DA3" w:rsidRPr="001C74D8" w:rsidTr="00D03747">
        <w:trPr>
          <w:cantSplit/>
        </w:trPr>
        <w:tc>
          <w:tcPr>
            <w:tcW w:w="2690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D9D9D9" w:themeFill="background1" w:themeFillShade="D9"/>
          </w:tcPr>
          <w:p w:rsidR="00025DA3" w:rsidRPr="001C74D8" w:rsidRDefault="00025DA3" w:rsidP="004635DE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-AU"/>
              </w:rPr>
              <w:t>Scrubbed Cupboard</w:t>
            </w:r>
          </w:p>
        </w:tc>
        <w:tc>
          <w:tcPr>
            <w:tcW w:w="7512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025DA3" w:rsidRPr="001C74D8" w:rsidRDefault="00025DA3" w:rsidP="004635D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C74D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4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74D8">
              <w:rPr>
                <w:rFonts w:ascii="Arial" w:hAnsi="Arial" w:cs="Arial"/>
                <w:sz w:val="20"/>
              </w:rPr>
            </w:r>
            <w:r w:rsidRPr="001C74D8">
              <w:rPr>
                <w:rFonts w:ascii="Arial" w:hAnsi="Arial" w:cs="Arial"/>
                <w:sz w:val="20"/>
              </w:rPr>
              <w:fldChar w:fldCharType="separate"/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noProof/>
                <w:sz w:val="20"/>
              </w:rPr>
              <w:t> </w:t>
            </w:r>
            <w:r w:rsidRPr="001C74D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74D8" w:rsidRPr="001C74D8" w:rsidTr="00D0374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2" w:type="dxa"/>
            <w:gridSpan w:val="2"/>
          </w:tcPr>
          <w:p w:rsidR="00025DA3" w:rsidRPr="00025DA3" w:rsidRDefault="00025DA3" w:rsidP="00025DA3">
            <w:pPr>
              <w:pStyle w:val="BodyTextIndent"/>
              <w:tabs>
                <w:tab w:val="clear" w:pos="1120"/>
              </w:tabs>
              <w:ind w:left="0" w:firstLine="0"/>
              <w:rPr>
                <w:rFonts w:ascii="Arial" w:hAnsi="Arial" w:cs="Arial"/>
              </w:rPr>
            </w:pPr>
            <w:r w:rsidRPr="00025DA3">
              <w:rPr>
                <w:rFonts w:ascii="Arial" w:hAnsi="Arial" w:cs="Arial"/>
              </w:rPr>
              <w:t>Operating guide -</w:t>
            </w:r>
          </w:p>
          <w:p w:rsidR="00025DA3" w:rsidRPr="00025DA3" w:rsidRDefault="00025DA3" w:rsidP="00025DA3">
            <w:pPr>
              <w:pStyle w:val="BodyTextIndent"/>
              <w:tabs>
                <w:tab w:val="clear" w:pos="1120"/>
              </w:tabs>
              <w:ind w:left="0" w:firstLine="0"/>
              <w:rPr>
                <w:rFonts w:ascii="Arial" w:hAnsi="Arial" w:cs="Arial"/>
              </w:rPr>
            </w:pPr>
            <w:r w:rsidRPr="00025DA3">
              <w:rPr>
                <w:rFonts w:ascii="Arial" w:hAnsi="Arial" w:cs="Arial"/>
              </w:rPr>
              <w:t>pH range 6.5 – 9</w:t>
            </w:r>
          </w:p>
          <w:p w:rsidR="00025DA3" w:rsidRPr="00025DA3" w:rsidRDefault="00025DA3" w:rsidP="00025DA3">
            <w:pPr>
              <w:pStyle w:val="BodyTextIndent"/>
              <w:tabs>
                <w:tab w:val="clear" w:pos="1120"/>
              </w:tabs>
              <w:ind w:left="0" w:firstLine="0"/>
              <w:rPr>
                <w:rFonts w:ascii="Arial" w:hAnsi="Arial" w:cs="Arial"/>
              </w:rPr>
            </w:pPr>
            <w:r w:rsidRPr="00025DA3">
              <w:rPr>
                <w:rFonts w:ascii="Arial" w:hAnsi="Arial" w:cs="Arial"/>
              </w:rPr>
              <w:t>Dosing chemical – Sodium hydroxide pellets  (10g / Tank)</w:t>
            </w:r>
          </w:p>
          <w:p w:rsidR="00025DA3" w:rsidRPr="00025DA3" w:rsidRDefault="00025DA3" w:rsidP="00025DA3">
            <w:pPr>
              <w:pStyle w:val="BodyTextIndent"/>
              <w:tabs>
                <w:tab w:val="clear" w:pos="1120"/>
              </w:tabs>
              <w:ind w:left="0" w:firstLine="0"/>
              <w:rPr>
                <w:rFonts w:ascii="Arial" w:hAnsi="Arial" w:cs="Arial"/>
              </w:rPr>
            </w:pPr>
            <w:r w:rsidRPr="00025DA3">
              <w:rPr>
                <w:rFonts w:ascii="Arial" w:hAnsi="Arial" w:cs="Arial"/>
              </w:rPr>
              <w:t xml:space="preserve">pH to be checked </w:t>
            </w:r>
            <w:r w:rsidR="003511A1">
              <w:rPr>
                <w:rFonts w:ascii="Arial" w:hAnsi="Arial" w:cs="Arial"/>
              </w:rPr>
              <w:t>regularly (monthly minimum)</w:t>
            </w:r>
            <w:r w:rsidRPr="00025DA3">
              <w:rPr>
                <w:rFonts w:ascii="Arial" w:hAnsi="Arial" w:cs="Arial"/>
              </w:rPr>
              <w:t>, under current usage</w:t>
            </w:r>
          </w:p>
          <w:p w:rsidR="001C74D8" w:rsidRPr="00025DA3" w:rsidRDefault="00025DA3" w:rsidP="00025DA3">
            <w:pPr>
              <w:pStyle w:val="BodyTextIndent"/>
              <w:tabs>
                <w:tab w:val="clear" w:pos="1120"/>
              </w:tabs>
              <w:ind w:left="0" w:firstLine="0"/>
              <w:rPr>
                <w:sz w:val="24"/>
              </w:rPr>
            </w:pPr>
            <w:r w:rsidRPr="00025DA3">
              <w:rPr>
                <w:rFonts w:ascii="Arial" w:hAnsi="Arial" w:cs="Arial"/>
              </w:rPr>
              <w:t>Consult the procedure attached to the inside of the back cover.</w:t>
            </w:r>
          </w:p>
        </w:tc>
      </w:tr>
    </w:tbl>
    <w:p w:rsidR="00E03F2C" w:rsidRDefault="00025DA3" w:rsidP="00E03F2C">
      <w:pPr>
        <w:pStyle w:val="Heading3"/>
        <w:spacing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>Fume Exhaust System Log</w:t>
      </w:r>
      <w:r w:rsidR="000B3065">
        <w:rPr>
          <w:sz w:val="22"/>
          <w:szCs w:val="22"/>
        </w:rPr>
        <w:t xml:space="preserve"> </w:t>
      </w:r>
      <w:r w:rsidR="000B3065">
        <w:rPr>
          <w:b w:val="0"/>
          <w:sz w:val="22"/>
          <w:szCs w:val="22"/>
        </w:rPr>
        <w:t>(page in book or loose leaf sheets in a folder)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1843"/>
        <w:gridCol w:w="2662"/>
        <w:gridCol w:w="2724"/>
        <w:gridCol w:w="1701"/>
      </w:tblGrid>
      <w:tr w:rsidR="00E03F2C" w:rsidTr="00E03F2C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:rsidR="00E03F2C" w:rsidRPr="00E03F2C" w:rsidRDefault="00E03F2C" w:rsidP="00E03F2C">
            <w:pPr>
              <w:jc w:val="center"/>
              <w:rPr>
                <w:b/>
                <w:sz w:val="20"/>
              </w:rPr>
            </w:pPr>
            <w:r w:rsidRPr="00E03F2C">
              <w:rPr>
                <w:b/>
                <w:sz w:val="20"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3F2C" w:rsidRPr="00E03F2C" w:rsidRDefault="00E03F2C" w:rsidP="00E03F2C">
            <w:pPr>
              <w:jc w:val="center"/>
              <w:rPr>
                <w:b/>
                <w:sz w:val="20"/>
              </w:rPr>
            </w:pPr>
            <w:r w:rsidRPr="00E03F2C">
              <w:rPr>
                <w:b/>
                <w:sz w:val="20"/>
              </w:rPr>
              <w:t>Name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:rsidR="00E03F2C" w:rsidRPr="00E03F2C" w:rsidRDefault="00E03F2C" w:rsidP="00E03F2C">
            <w:pPr>
              <w:jc w:val="center"/>
              <w:rPr>
                <w:b/>
                <w:sz w:val="20"/>
              </w:rPr>
            </w:pPr>
            <w:r w:rsidRPr="00E03F2C">
              <w:rPr>
                <w:b/>
                <w:sz w:val="20"/>
              </w:rPr>
              <w:t>Maintenance or Repair Conducted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E03F2C" w:rsidRPr="00E03F2C" w:rsidRDefault="00E03F2C" w:rsidP="00E03F2C">
            <w:pPr>
              <w:jc w:val="center"/>
              <w:rPr>
                <w:b/>
                <w:sz w:val="20"/>
              </w:rPr>
            </w:pPr>
            <w:r w:rsidRPr="00E03F2C">
              <w:rPr>
                <w:b/>
                <w:sz w:val="20"/>
              </w:rPr>
              <w:t>Comment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3F2C" w:rsidRPr="00E03F2C" w:rsidRDefault="00E03F2C" w:rsidP="00E03F2C">
            <w:pPr>
              <w:jc w:val="center"/>
              <w:rPr>
                <w:b/>
                <w:sz w:val="20"/>
              </w:rPr>
            </w:pPr>
            <w:r w:rsidRPr="00E03F2C">
              <w:rPr>
                <w:b/>
                <w:sz w:val="20"/>
              </w:rPr>
              <w:t>Operation Satisfactory? (Yes/No)</w:t>
            </w:r>
          </w:p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E03F2C"/>
          <w:p w:rsidR="00E03F2C" w:rsidRDefault="00E03F2C" w:rsidP="00E03F2C"/>
        </w:tc>
        <w:tc>
          <w:tcPr>
            <w:tcW w:w="1843" w:type="dxa"/>
          </w:tcPr>
          <w:p w:rsidR="00E03F2C" w:rsidRDefault="00E03F2C" w:rsidP="00E03F2C"/>
        </w:tc>
        <w:tc>
          <w:tcPr>
            <w:tcW w:w="2662" w:type="dxa"/>
          </w:tcPr>
          <w:p w:rsidR="00E03F2C" w:rsidRDefault="00E03F2C" w:rsidP="00E03F2C"/>
        </w:tc>
        <w:tc>
          <w:tcPr>
            <w:tcW w:w="2724" w:type="dxa"/>
          </w:tcPr>
          <w:p w:rsidR="00E03F2C" w:rsidRDefault="00E03F2C" w:rsidP="00E03F2C"/>
        </w:tc>
        <w:tc>
          <w:tcPr>
            <w:tcW w:w="1701" w:type="dxa"/>
          </w:tcPr>
          <w:p w:rsidR="00E03F2C" w:rsidRDefault="00E03F2C" w:rsidP="00E03F2C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  <w:tr w:rsidR="00E03F2C" w:rsidTr="00E03F2C">
        <w:tc>
          <w:tcPr>
            <w:tcW w:w="1271" w:type="dxa"/>
          </w:tcPr>
          <w:p w:rsidR="00E03F2C" w:rsidRDefault="00E03F2C" w:rsidP="005A6DBD"/>
          <w:p w:rsidR="00E03F2C" w:rsidRDefault="00E03F2C" w:rsidP="005A6DBD"/>
        </w:tc>
        <w:tc>
          <w:tcPr>
            <w:tcW w:w="1843" w:type="dxa"/>
          </w:tcPr>
          <w:p w:rsidR="00E03F2C" w:rsidRDefault="00E03F2C" w:rsidP="005A6DBD"/>
        </w:tc>
        <w:tc>
          <w:tcPr>
            <w:tcW w:w="2662" w:type="dxa"/>
          </w:tcPr>
          <w:p w:rsidR="00E03F2C" w:rsidRDefault="00E03F2C" w:rsidP="005A6DBD"/>
        </w:tc>
        <w:tc>
          <w:tcPr>
            <w:tcW w:w="2724" w:type="dxa"/>
          </w:tcPr>
          <w:p w:rsidR="00E03F2C" w:rsidRDefault="00E03F2C" w:rsidP="005A6DBD"/>
        </w:tc>
        <w:tc>
          <w:tcPr>
            <w:tcW w:w="1701" w:type="dxa"/>
          </w:tcPr>
          <w:p w:rsidR="00E03F2C" w:rsidRDefault="00E03F2C" w:rsidP="005A6DBD"/>
        </w:tc>
      </w:tr>
    </w:tbl>
    <w:p w:rsidR="00E03F2C" w:rsidRPr="00E03F2C" w:rsidRDefault="00E03F2C" w:rsidP="00E03F2C"/>
    <w:p w:rsidR="00631A09" w:rsidRPr="001C74D8" w:rsidRDefault="00631A09" w:rsidP="000B3065"/>
    <w:sectPr w:rsidR="00631A09" w:rsidRPr="001C74D8" w:rsidSect="00091C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42" w:rsidRDefault="00634742" w:rsidP="00032FD1">
      <w:pPr>
        <w:spacing w:before="0" w:after="0" w:line="240" w:lineRule="auto"/>
      </w:pPr>
      <w:r>
        <w:separator/>
      </w:r>
    </w:p>
  </w:endnote>
  <w:endnote w:type="continuationSeparator" w:id="0">
    <w:p w:rsidR="00634742" w:rsidRDefault="00634742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C7" w:rsidRPr="00631A09" w:rsidRDefault="001C74D8" w:rsidP="00184BC7">
    <w:pPr>
      <w:pStyle w:val="Footer"/>
      <w:tabs>
        <w:tab w:val="right" w:pos="9639"/>
      </w:tabs>
      <w:jc w:val="right"/>
      <w:rPr>
        <w:noProof/>
        <w:lang w:val="en-US"/>
      </w:rPr>
    </w:pPr>
    <w:r>
      <w:t>Form: Fume exhaust system - request</w:t>
      <w:tab/>
      <w:t xml:space="preserve">TEQSA Provider ID: PRV12002 </w:t>
      <w:br/>
      <w:t xml:space="preserve">ABN : 52 234 063 906 </w:t>
      <w:br/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C7" w:rsidRPr="00184BC7" w:rsidRDefault="001C74D8" w:rsidP="00184BC7">
    <w:pPr>
      <w:pStyle w:val="Footer"/>
      <w:tabs>
        <w:tab w:val="right" w:pos="9639"/>
      </w:tabs>
      <w:jc w:val="right"/>
      <w:rPr>
        <w:noProof/>
        <w:lang w:val="en-US"/>
      </w:rPr>
    </w:pPr>
    <w:r>
      <w:t>Form: Fume exhaust system - logbook</w:t>
      <w:tab/>
      <w:t xml:space="preserve">TEQSA Provider ID: PRV12002 </w:t>
      <w:br/>
      <w:t xml:space="preserve">ABN : 52 234 063 906 </w:t>
      <w:br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42" w:rsidRDefault="00634742" w:rsidP="00032FD1">
      <w:pPr>
        <w:spacing w:before="0" w:after="0" w:line="240" w:lineRule="auto"/>
      </w:pPr>
      <w:r>
        <w:separator/>
      </w:r>
    </w:p>
  </w:footnote>
  <w:footnote w:type="continuationSeparator" w:id="0">
    <w:p w:rsidR="00634742" w:rsidRDefault="00634742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D8" w:rsidRPr="00341615" w:rsidRDefault="001C74D8" w:rsidP="001C74D8">
    <w:pPr>
      <w:pStyle w:val="Header"/>
      <w:jc w:val="left"/>
      <w:rPr>
        <w:b/>
        <w:sz w:val="32"/>
        <w:szCs w:val="32"/>
      </w:rPr>
    </w:pPr>
    <w:r>
      <w:t xml:space="preserve">                                               </w:t>
    </w:r>
    <w:r>
      <w:br/>
      <w:t xml:space="preserve">                                                 </w:t>
    </w:r>
    <w:r w:rsidRPr="00341615">
      <w:rPr>
        <w:b/>
        <w:sz w:val="32"/>
        <w:szCs w:val="32"/>
      </w:rPr>
      <w:t xml:space="preserve">Fume Exhaust System – </w:t>
    </w:r>
    <w:r w:rsidR="00CF2AD9" w:rsidRPr="00341615">
      <w:rPr>
        <w:b/>
        <w:sz w:val="32"/>
        <w:szCs w:val="32"/>
      </w:rPr>
      <w:t>Logbook</w:t>
    </w:r>
    <w:r w:rsidRPr="00341615">
      <w:rPr>
        <w:b/>
        <w:sz w:val="32"/>
        <w:szCs w:val="32"/>
      </w:rPr>
      <w:br/>
    </w:r>
    <w:r w:rsidRPr="00341615">
      <w:rPr>
        <w:b/>
        <w:sz w:val="32"/>
        <w:szCs w:val="32"/>
      </w:rPr>
      <w:br/>
    </w:r>
    <w:r w:rsidRPr="00341615">
      <w:rPr>
        <w:b/>
        <w:noProof/>
        <w:sz w:val="32"/>
        <w:szCs w:val="32"/>
        <w:lang w:eastAsia="en-AU"/>
      </w:rPr>
      <w:drawing>
        <wp:anchor distT="0" distB="0" distL="114300" distR="114300" simplePos="0" relativeHeight="251657728" behindDoc="0" locked="0" layoutInCell="1" allowOverlap="1" wp14:anchorId="0A7CC39C" wp14:editId="6F68E5C0">
          <wp:simplePos x="0" y="0"/>
          <wp:positionH relativeFrom="column">
            <wp:posOffset>4305</wp:posOffset>
          </wp:positionH>
          <wp:positionV relativeFrom="paragraph">
            <wp:posOffset>1047</wp:posOffset>
          </wp:positionV>
          <wp:extent cx="1620000" cy="563420"/>
          <wp:effectExtent l="0" t="0" r="0" b="8255"/>
          <wp:wrapNone/>
          <wp:docPr id="2" name="Picture 2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615">
      <w:rPr>
        <w:b/>
        <w:sz w:val="32"/>
        <w:szCs w:val="32"/>
      </w:rPr>
      <w:t xml:space="preserve">                                           </w:t>
    </w:r>
  </w:p>
  <w:p w:rsidR="001C74D8" w:rsidRDefault="001C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93" w:rsidRPr="00341615" w:rsidRDefault="001C74D8" w:rsidP="00231693">
    <w:pPr>
      <w:pStyle w:val="Header"/>
      <w:jc w:val="left"/>
      <w:rPr>
        <w:b/>
        <w:sz w:val="32"/>
        <w:szCs w:val="32"/>
      </w:rPr>
    </w:pPr>
    <w:r>
      <w:t xml:space="preserve">                                               </w:t>
    </w:r>
    <w:r>
      <w:br/>
      <w:t xml:space="preserve">                                                 </w:t>
    </w:r>
    <w:r w:rsidR="0051164E">
      <w:rPr>
        <w:b/>
        <w:sz w:val="32"/>
        <w:szCs w:val="32"/>
      </w:rPr>
      <w:t>Fume exhaust s</w:t>
    </w:r>
    <w:r w:rsidRPr="00341615">
      <w:rPr>
        <w:b/>
        <w:sz w:val="32"/>
        <w:szCs w:val="32"/>
      </w:rPr>
      <w:t>ystem –</w:t>
    </w:r>
    <w:r w:rsidR="0051164E">
      <w:rPr>
        <w:b/>
        <w:sz w:val="32"/>
        <w:szCs w:val="32"/>
      </w:rPr>
      <w:t xml:space="preserve"> l</w:t>
    </w:r>
    <w:r w:rsidR="00CF2AD9" w:rsidRPr="00341615">
      <w:rPr>
        <w:b/>
        <w:sz w:val="32"/>
        <w:szCs w:val="32"/>
      </w:rPr>
      <w:t>ogbook</w:t>
    </w:r>
    <w:r w:rsidRPr="00341615">
      <w:rPr>
        <w:b/>
        <w:sz w:val="32"/>
        <w:szCs w:val="32"/>
      </w:rPr>
      <w:br/>
    </w:r>
    <w:r w:rsidRPr="00341615">
      <w:rPr>
        <w:b/>
        <w:sz w:val="32"/>
        <w:szCs w:val="32"/>
      </w:rPr>
      <w:br/>
    </w:r>
    <w:r w:rsidR="00231693" w:rsidRPr="00341615">
      <w:rPr>
        <w:b/>
        <w:noProof/>
        <w:sz w:val="32"/>
        <w:szCs w:val="32"/>
        <w:lang w:eastAsia="en-A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4305</wp:posOffset>
          </wp:positionH>
          <wp:positionV relativeFrom="paragraph">
            <wp:posOffset>1047</wp:posOffset>
          </wp:positionV>
          <wp:extent cx="1620000" cy="563420"/>
          <wp:effectExtent l="0" t="0" r="0" b="8255"/>
          <wp:wrapNone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615">
      <w:rPr>
        <w:b/>
        <w:sz w:val="32"/>
        <w:szCs w:val="32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00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9D46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4369E"/>
    <w:multiLevelType w:val="hybridMultilevel"/>
    <w:tmpl w:val="FD8EB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691"/>
    <w:multiLevelType w:val="hybridMultilevel"/>
    <w:tmpl w:val="CD72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36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64C"/>
    <w:multiLevelType w:val="hybridMultilevel"/>
    <w:tmpl w:val="6E984802"/>
    <w:lvl w:ilvl="0" w:tplc="F2D68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573B2"/>
    <w:multiLevelType w:val="hybridMultilevel"/>
    <w:tmpl w:val="7A4ACA12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7F11CF"/>
    <w:multiLevelType w:val="hybridMultilevel"/>
    <w:tmpl w:val="CD72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7C0"/>
    <w:multiLevelType w:val="hybridMultilevel"/>
    <w:tmpl w:val="E8EAD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799"/>
    <w:multiLevelType w:val="hybridMultilevel"/>
    <w:tmpl w:val="07D28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833B2"/>
    <w:multiLevelType w:val="hybridMultilevel"/>
    <w:tmpl w:val="EBB4E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A19"/>
    <w:multiLevelType w:val="hybridMultilevel"/>
    <w:tmpl w:val="FDF68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822D7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0472"/>
    <w:multiLevelType w:val="hybridMultilevel"/>
    <w:tmpl w:val="7B8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C26E4"/>
    <w:multiLevelType w:val="hybridMultilevel"/>
    <w:tmpl w:val="7020F6F6"/>
    <w:lvl w:ilvl="0" w:tplc="0A280D2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17"/>
  </w:num>
  <w:num w:numId="11">
    <w:abstractNumId w:val="18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16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25DA3"/>
    <w:rsid w:val="00032FD1"/>
    <w:rsid w:val="0008761B"/>
    <w:rsid w:val="00091CA7"/>
    <w:rsid w:val="000A77E0"/>
    <w:rsid w:val="000B0ED2"/>
    <w:rsid w:val="000B3065"/>
    <w:rsid w:val="000C5500"/>
    <w:rsid w:val="000E5723"/>
    <w:rsid w:val="001820E1"/>
    <w:rsid w:val="00184BC7"/>
    <w:rsid w:val="001C74D8"/>
    <w:rsid w:val="001F3638"/>
    <w:rsid w:val="001F720F"/>
    <w:rsid w:val="00231693"/>
    <w:rsid w:val="002A7BB3"/>
    <w:rsid w:val="002C73C2"/>
    <w:rsid w:val="0031627A"/>
    <w:rsid w:val="00341615"/>
    <w:rsid w:val="00343447"/>
    <w:rsid w:val="00347947"/>
    <w:rsid w:val="003511A1"/>
    <w:rsid w:val="003566C3"/>
    <w:rsid w:val="003B73F4"/>
    <w:rsid w:val="003C5173"/>
    <w:rsid w:val="003E6CDB"/>
    <w:rsid w:val="004A3B95"/>
    <w:rsid w:val="004B74A2"/>
    <w:rsid w:val="004F1FC6"/>
    <w:rsid w:val="0051164E"/>
    <w:rsid w:val="00563DB6"/>
    <w:rsid w:val="005E502F"/>
    <w:rsid w:val="00623233"/>
    <w:rsid w:val="00631A09"/>
    <w:rsid w:val="00631A1E"/>
    <w:rsid w:val="00634742"/>
    <w:rsid w:val="006402F0"/>
    <w:rsid w:val="006629AA"/>
    <w:rsid w:val="00672764"/>
    <w:rsid w:val="006A3F29"/>
    <w:rsid w:val="006C425D"/>
    <w:rsid w:val="006E14F1"/>
    <w:rsid w:val="00705C5B"/>
    <w:rsid w:val="00745B1D"/>
    <w:rsid w:val="00776208"/>
    <w:rsid w:val="00782F22"/>
    <w:rsid w:val="007B6083"/>
    <w:rsid w:val="0080055B"/>
    <w:rsid w:val="00802DDD"/>
    <w:rsid w:val="0081627C"/>
    <w:rsid w:val="00825F71"/>
    <w:rsid w:val="008A376D"/>
    <w:rsid w:val="008B421C"/>
    <w:rsid w:val="008F3A79"/>
    <w:rsid w:val="00904CE3"/>
    <w:rsid w:val="0091793E"/>
    <w:rsid w:val="0095531F"/>
    <w:rsid w:val="009816DA"/>
    <w:rsid w:val="00990A50"/>
    <w:rsid w:val="00994AFD"/>
    <w:rsid w:val="009C178E"/>
    <w:rsid w:val="009C40C1"/>
    <w:rsid w:val="009C74F5"/>
    <w:rsid w:val="009D3DC0"/>
    <w:rsid w:val="009F285C"/>
    <w:rsid w:val="00A12F13"/>
    <w:rsid w:val="00A16F83"/>
    <w:rsid w:val="00A36563"/>
    <w:rsid w:val="00A86B86"/>
    <w:rsid w:val="00AB4D0D"/>
    <w:rsid w:val="00B41D7F"/>
    <w:rsid w:val="00B7648E"/>
    <w:rsid w:val="00B77718"/>
    <w:rsid w:val="00B801E2"/>
    <w:rsid w:val="00B811E2"/>
    <w:rsid w:val="00BA2856"/>
    <w:rsid w:val="00BB36B7"/>
    <w:rsid w:val="00C040DE"/>
    <w:rsid w:val="00C56CA2"/>
    <w:rsid w:val="00C77611"/>
    <w:rsid w:val="00CA205F"/>
    <w:rsid w:val="00CF2AD9"/>
    <w:rsid w:val="00D03747"/>
    <w:rsid w:val="00D13ADE"/>
    <w:rsid w:val="00D2083A"/>
    <w:rsid w:val="00D33A54"/>
    <w:rsid w:val="00D56CBD"/>
    <w:rsid w:val="00D80888"/>
    <w:rsid w:val="00D80CD6"/>
    <w:rsid w:val="00D943F8"/>
    <w:rsid w:val="00DC1AA9"/>
    <w:rsid w:val="00DD7337"/>
    <w:rsid w:val="00DE4778"/>
    <w:rsid w:val="00E03F2C"/>
    <w:rsid w:val="00E07447"/>
    <w:rsid w:val="00E4589D"/>
    <w:rsid w:val="00E64110"/>
    <w:rsid w:val="00E82BD2"/>
    <w:rsid w:val="00EC5617"/>
    <w:rsid w:val="00EC6D11"/>
    <w:rsid w:val="00F30345"/>
    <w:rsid w:val="00F4629F"/>
    <w:rsid w:val="00F626FD"/>
    <w:rsid w:val="00F62983"/>
    <w:rsid w:val="00F7319E"/>
    <w:rsid w:val="00F82F94"/>
    <w:rsid w:val="00F922A3"/>
    <w:rsid w:val="00FB6F42"/>
    <w:rsid w:val="00FC643D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561CE76-A14A-4679-828B-9464F6F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D56CBD"/>
    <w:pPr>
      <w:numPr>
        <w:numId w:val="18"/>
      </w:numPr>
      <w:tabs>
        <w:tab w:val="num" w:pos="360"/>
      </w:tabs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AFD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B77718"/>
    <w:rPr>
      <w:i/>
    </w:rPr>
  </w:style>
  <w:style w:type="paragraph" w:styleId="Header">
    <w:name w:val="header"/>
    <w:basedOn w:val="Normal"/>
    <w:link w:val="HeaderChar"/>
    <w:uiPriority w:val="97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7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D56CBD"/>
    <w:pPr>
      <w:numPr>
        <w:numId w:val="12"/>
      </w:numPr>
      <w:ind w:left="714" w:hanging="357"/>
    </w:pPr>
  </w:style>
  <w:style w:type="paragraph" w:styleId="ListNumber">
    <w:name w:val="List Number"/>
    <w:basedOn w:val="Normal"/>
    <w:uiPriority w:val="1"/>
    <w:qFormat/>
    <w:rsid w:val="00D56CBD"/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801E2"/>
    <w:rPr>
      <w:color w:val="4C6E78" w:themeColor="hyperlink"/>
      <w:u w:val="single"/>
    </w:rPr>
  </w:style>
  <w:style w:type="paragraph" w:customStyle="1" w:styleId="formtext">
    <w:name w:val="formtext"/>
    <w:basedOn w:val="Normal"/>
    <w:rsid w:val="001C74D8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norm10plus">
    <w:name w:val="norm10plus"/>
    <w:basedOn w:val="Normal"/>
    <w:rsid w:val="001C74D8"/>
    <w:pPr>
      <w:widowControl w:val="0"/>
      <w:autoSpaceDE w:val="0"/>
      <w:autoSpaceDN w:val="0"/>
      <w:adjustRightInd w:val="0"/>
      <w:spacing w:before="60" w:after="240" w:line="240" w:lineRule="auto"/>
      <w:jc w:val="both"/>
    </w:pPr>
    <w:rPr>
      <w:rFonts w:ascii="Arial" w:eastAsia="Times New Roman" w:hAnsi="Arial" w:cs="Arial"/>
      <w:sz w:val="20"/>
    </w:rPr>
  </w:style>
  <w:style w:type="character" w:styleId="Strong">
    <w:name w:val="Strong"/>
    <w:qFormat/>
    <w:rsid w:val="001C74D8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1C74D8"/>
    <w:pPr>
      <w:overflowPunct w:val="0"/>
      <w:autoSpaceDE w:val="0"/>
      <w:autoSpaceDN w:val="0"/>
      <w:adjustRightInd w:val="0"/>
      <w:spacing w:before="60"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Arial"/>
      <w:sz w:val="20"/>
    </w:rPr>
  </w:style>
  <w:style w:type="paragraph" w:styleId="BodyTextIndent">
    <w:name w:val="Body Text Indent"/>
    <w:basedOn w:val="Normal"/>
    <w:link w:val="BodyTextIndentChar"/>
    <w:semiHidden/>
    <w:rsid w:val="00025DA3"/>
    <w:pPr>
      <w:widowControl w:val="0"/>
      <w:tabs>
        <w:tab w:val="left" w:pos="1120"/>
      </w:tabs>
      <w:spacing w:before="0" w:after="0" w:line="240" w:lineRule="auto"/>
      <w:ind w:left="1134" w:hanging="283"/>
    </w:pPr>
    <w:rPr>
      <w:rFonts w:ascii="Times New Roman" w:eastAsia="Times New Roman" w:hAnsi="Times New Roman" w:cs="Times New Roman"/>
      <w:snapToGrid w:val="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5DA3"/>
    <w:rPr>
      <w:rFonts w:ascii="Times New Roman" w:eastAsia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theme/theme1.xml" Type="http://schemas.openxmlformats.org/officeDocument/2006/relationships/theme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ntTable.xml" Type="http://schemas.openxmlformats.org/officeDocument/2006/relationships/fontTabl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2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DA56-6968-495D-B76C-2D831E8A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Linda Medic</cp:lastModifiedBy>
  <cp:revision>2</cp:revision>
  <dcterms:created xsi:type="dcterms:W3CDTF">2018-03-09T05:46:00Z</dcterms:created>
  <dcterms:modified xsi:type="dcterms:W3CDTF">2018-03-09T05:46:00Z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3" name="DISdDocName">
    <vt:lpwstr>ANUP_001205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weblogic</vt:lpwstr>
  </property>
  <property fmtid="{D5CDD505-2E9C-101B-9397-08002B2CF9AE}" pid="27" name="DISdID">
    <vt:lpwstr>4680748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https://erms.anu.edu.au/cs/idcplg?IdcService=DESKTOP_DOC_INFO&amp;dDocName=ANUP_001205&amp;dID=4680748&amp;ClientControlled=DocMan,taskpane&amp;coreContentOnly=1</vt:lpwstr>
  </property>
</Properties>
</file>