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3B" w:rsidRPr="00615917" w:rsidRDefault="000A1E3B" w:rsidP="000A1E3B">
      <w:pPr>
        <w:spacing w:before="0" w:after="160" w:line="259" w:lineRule="auto"/>
        <w:rPr>
          <w:rFonts w:ascii="Public Sans" w:hAnsi="Public Sans"/>
          <w:b/>
          <w:sz w:val="32"/>
          <w:szCs w:val="32"/>
        </w:rPr>
      </w:pPr>
      <w:bookmarkStart w:id="0" w:name="_GoBack"/>
      <w:bookmarkEnd w:id="0"/>
      <w:r>
        <w:rPr>
          <w:rFonts w:ascii="Public Sans" w:hAnsi="Public Sans"/>
          <w:b/>
          <w:sz w:val="32"/>
          <w:szCs w:val="32"/>
        </w:rPr>
        <w:t>Report details</w:t>
      </w:r>
      <w:r w:rsidRPr="00615917">
        <w:rPr>
          <w:rFonts w:ascii="Public Sans" w:hAnsi="Public Sans"/>
          <w:b/>
          <w:sz w:val="32"/>
          <w:szCs w:val="32"/>
        </w:rPr>
        <w:t xml:space="preserve">: </w:t>
      </w:r>
    </w:p>
    <w:p w:rsidR="000A1E3B" w:rsidRPr="00E02CF1" w:rsidRDefault="000A1E3B" w:rsidP="000A1E3B">
      <w:pPr>
        <w:spacing w:line="360" w:lineRule="auto"/>
        <w:rPr>
          <w:rFonts w:ascii="Public Sans Light" w:hAnsi="Public Sans Light"/>
          <w:b/>
          <w:szCs w:val="20"/>
        </w:rPr>
      </w:pPr>
      <w:r w:rsidRPr="00E02CF1">
        <w:rPr>
          <w:rFonts w:ascii="Public Sans Light" w:hAnsi="Public Sans Light"/>
          <w:b/>
          <w:szCs w:val="20"/>
        </w:rPr>
        <w:t>Describe your complaint and any incidents or repeated occurrences</w:t>
      </w:r>
    </w:p>
    <w:p w:rsidR="000A1E3B" w:rsidRPr="00E02CF1" w:rsidRDefault="000A1E3B" w:rsidP="000A1E3B">
      <w:pPr>
        <w:spacing w:line="360" w:lineRule="auto"/>
        <w:rPr>
          <w:rFonts w:ascii="Public Sans Light" w:hAnsi="Public Sans Light"/>
          <w:szCs w:val="20"/>
        </w:rPr>
      </w:pPr>
      <w:r>
        <w:rPr>
          <w:rFonts w:ascii="Public Sans Light" w:hAnsi="Public Sans Light"/>
          <w:szCs w:val="20"/>
        </w:rPr>
        <w:t>The</w:t>
      </w:r>
      <w:r w:rsidRPr="00E02CF1">
        <w:rPr>
          <w:rFonts w:ascii="Public Sans Light" w:hAnsi="Public Sans Light"/>
          <w:szCs w:val="20"/>
        </w:rPr>
        <w:t xml:space="preserve"> report is a statement of your description of events. </w:t>
      </w:r>
      <w:r>
        <w:rPr>
          <w:rFonts w:ascii="Public Sans Light" w:hAnsi="Public Sans Light"/>
          <w:szCs w:val="20"/>
        </w:rPr>
        <w:t>It is g</w:t>
      </w:r>
      <w:r w:rsidRPr="00E02CF1">
        <w:rPr>
          <w:rFonts w:ascii="Public Sans Light" w:hAnsi="Public Sans Light"/>
          <w:szCs w:val="20"/>
        </w:rPr>
        <w:t>enerally told in chronological order</w:t>
      </w:r>
      <w:r>
        <w:rPr>
          <w:rFonts w:ascii="Public Sans Light" w:hAnsi="Public Sans Light"/>
          <w:szCs w:val="20"/>
        </w:rPr>
        <w:t xml:space="preserve"> and </w:t>
      </w:r>
      <w:r w:rsidRPr="00E02CF1">
        <w:rPr>
          <w:rFonts w:ascii="Public Sans Light" w:hAnsi="Public Sans Light"/>
          <w:szCs w:val="20"/>
        </w:rPr>
        <w:t>should describe:</w:t>
      </w:r>
    </w:p>
    <w:p w:rsidR="000A1E3B" w:rsidRPr="00F5031B" w:rsidRDefault="000A1E3B" w:rsidP="000A1E3B">
      <w:pPr>
        <w:pStyle w:val="ListParagraph"/>
        <w:numPr>
          <w:ilvl w:val="0"/>
          <w:numId w:val="5"/>
        </w:numPr>
        <w:spacing w:line="360" w:lineRule="auto"/>
        <w:rPr>
          <w:rFonts w:ascii="Public Sans Light" w:hAnsi="Public Sans Light"/>
          <w:sz w:val="20"/>
          <w:szCs w:val="20"/>
        </w:rPr>
      </w:pPr>
      <w:r w:rsidRPr="00F5031B">
        <w:rPr>
          <w:rFonts w:ascii="Public Sans Light" w:hAnsi="Public Sans Light"/>
          <w:sz w:val="20"/>
          <w:szCs w:val="20"/>
        </w:rPr>
        <w:t>what the complaint is about</w:t>
      </w:r>
    </w:p>
    <w:p w:rsidR="000A1E3B" w:rsidRPr="00F5031B" w:rsidRDefault="000A1E3B" w:rsidP="000A1E3B">
      <w:pPr>
        <w:pStyle w:val="ListParagraph"/>
        <w:numPr>
          <w:ilvl w:val="0"/>
          <w:numId w:val="5"/>
        </w:numPr>
        <w:spacing w:line="360" w:lineRule="auto"/>
        <w:rPr>
          <w:rFonts w:ascii="Public Sans Light" w:hAnsi="Public Sans Light"/>
          <w:sz w:val="20"/>
          <w:szCs w:val="20"/>
        </w:rPr>
      </w:pPr>
      <w:proofErr w:type="gramStart"/>
      <w:r w:rsidRPr="00F5031B">
        <w:rPr>
          <w:rFonts w:ascii="Public Sans Light" w:hAnsi="Public Sans Light"/>
          <w:sz w:val="20"/>
          <w:szCs w:val="20"/>
        </w:rPr>
        <w:t>what</w:t>
      </w:r>
      <w:proofErr w:type="gramEnd"/>
      <w:r w:rsidRPr="00F5031B">
        <w:rPr>
          <w:rFonts w:ascii="Public Sans Light" w:hAnsi="Public Sans Light"/>
          <w:sz w:val="20"/>
          <w:szCs w:val="20"/>
        </w:rPr>
        <w:t xml:space="preserve"> occurred? </w:t>
      </w:r>
    </w:p>
    <w:p w:rsidR="000A1E3B" w:rsidRPr="00F5031B" w:rsidRDefault="000A1E3B" w:rsidP="000A1E3B">
      <w:pPr>
        <w:pStyle w:val="ListParagraph"/>
        <w:numPr>
          <w:ilvl w:val="0"/>
          <w:numId w:val="5"/>
        </w:numPr>
        <w:spacing w:line="360" w:lineRule="auto"/>
        <w:rPr>
          <w:rFonts w:ascii="Public Sans Light" w:hAnsi="Public Sans Light"/>
          <w:sz w:val="20"/>
          <w:szCs w:val="20"/>
        </w:rPr>
      </w:pPr>
      <w:proofErr w:type="gramStart"/>
      <w:r w:rsidRPr="00F5031B">
        <w:rPr>
          <w:rFonts w:ascii="Public Sans Light" w:hAnsi="Public Sans Light"/>
          <w:sz w:val="20"/>
          <w:szCs w:val="20"/>
        </w:rPr>
        <w:t>who</w:t>
      </w:r>
      <w:proofErr w:type="gramEnd"/>
      <w:r w:rsidRPr="00F5031B">
        <w:rPr>
          <w:rFonts w:ascii="Public Sans Light" w:hAnsi="Public Sans Light"/>
          <w:sz w:val="20"/>
          <w:szCs w:val="20"/>
        </w:rPr>
        <w:t xml:space="preserve"> was involved?</w:t>
      </w:r>
    </w:p>
    <w:p w:rsidR="000A1E3B" w:rsidRPr="00F5031B" w:rsidRDefault="000A1E3B" w:rsidP="000A1E3B">
      <w:pPr>
        <w:pStyle w:val="ListParagraph"/>
        <w:numPr>
          <w:ilvl w:val="0"/>
          <w:numId w:val="5"/>
        </w:numPr>
        <w:spacing w:line="360" w:lineRule="auto"/>
        <w:rPr>
          <w:rFonts w:ascii="Public Sans Light" w:hAnsi="Public Sans Light"/>
          <w:sz w:val="20"/>
          <w:szCs w:val="20"/>
        </w:rPr>
      </w:pPr>
      <w:r w:rsidRPr="00F5031B">
        <w:rPr>
          <w:rFonts w:ascii="Public Sans Light" w:hAnsi="Public Sans Light"/>
          <w:sz w:val="20"/>
          <w:szCs w:val="20"/>
        </w:rPr>
        <w:t>include dates and times of any or all incidences (if you can)</w:t>
      </w:r>
    </w:p>
    <w:p w:rsidR="000A1E3B" w:rsidRPr="00F5031B" w:rsidRDefault="000A1E3B" w:rsidP="000A1E3B">
      <w:pPr>
        <w:pStyle w:val="ListParagraph"/>
        <w:numPr>
          <w:ilvl w:val="0"/>
          <w:numId w:val="5"/>
        </w:numPr>
        <w:spacing w:line="360" w:lineRule="auto"/>
        <w:rPr>
          <w:rFonts w:ascii="Public Sans Light" w:hAnsi="Public Sans Light"/>
          <w:sz w:val="20"/>
          <w:szCs w:val="20"/>
        </w:rPr>
      </w:pPr>
      <w:r w:rsidRPr="00F5031B">
        <w:rPr>
          <w:rFonts w:ascii="Public Sans Light" w:hAnsi="Public Sans Light"/>
          <w:sz w:val="20"/>
          <w:szCs w:val="20"/>
        </w:rPr>
        <w:t xml:space="preserve">any relevant details about relationships (if any) of persons involved </w:t>
      </w:r>
    </w:p>
    <w:p w:rsidR="000A1E3B" w:rsidRPr="00E02CF1" w:rsidRDefault="000A1E3B" w:rsidP="000A1E3B">
      <w:pPr>
        <w:spacing w:line="360" w:lineRule="auto"/>
        <w:rPr>
          <w:rFonts w:ascii="Public Sans Light" w:hAnsi="Public Sans Light"/>
          <w:szCs w:val="20"/>
        </w:rPr>
      </w:pPr>
      <w:r w:rsidRPr="00E02CF1">
        <w:rPr>
          <w:rFonts w:ascii="Public Sans Light" w:hAnsi="Public Sans Light"/>
          <w:szCs w:val="20"/>
        </w:rPr>
        <w:t xml:space="preserve">As a guide, the descriptive section of the report is generally 1-2 pages in length, case dependent. </w:t>
      </w:r>
    </w:p>
    <w:p w:rsidR="000A1E3B" w:rsidRDefault="000A1E3B" w:rsidP="000A1E3B">
      <w:pPr>
        <w:spacing w:before="0" w:after="160" w:line="259" w:lineRule="auto"/>
        <w:rPr>
          <w:rFonts w:ascii="Public Sans Light" w:hAnsi="Public Sans Light"/>
          <w:b/>
          <w:szCs w:val="20"/>
        </w:rPr>
      </w:pPr>
      <w:r>
        <w:rPr>
          <w:rFonts w:ascii="Public Sans Light" w:hAnsi="Public Sans Light"/>
          <w:b/>
          <w:szCs w:val="20"/>
        </w:rPr>
        <w:br w:type="page"/>
      </w:r>
    </w:p>
    <w:p w:rsidR="000A1E3B" w:rsidRPr="000A1E3B" w:rsidRDefault="000A1E3B" w:rsidP="000A1E3B">
      <w:pPr>
        <w:spacing w:line="360" w:lineRule="auto"/>
        <w:rPr>
          <w:rFonts w:ascii="Public Sans Light" w:hAnsi="Public Sans Light"/>
          <w:b/>
          <w:sz w:val="22"/>
          <w:szCs w:val="20"/>
        </w:rPr>
      </w:pPr>
      <w:r w:rsidRPr="000A1E3B">
        <w:rPr>
          <w:rFonts w:ascii="Public Sans Light" w:hAnsi="Public Sans Light"/>
          <w:b/>
          <w:sz w:val="22"/>
          <w:szCs w:val="20"/>
        </w:rPr>
        <w:lastRenderedPageBreak/>
        <w:t xml:space="preserve">(Optional) Impact </w:t>
      </w:r>
    </w:p>
    <w:p w:rsidR="000A1E3B" w:rsidRDefault="000A1E3B" w:rsidP="000A1E3B">
      <w:pPr>
        <w:spacing w:line="360" w:lineRule="auto"/>
        <w:rPr>
          <w:rFonts w:ascii="Public Sans Light" w:hAnsi="Public Sans Light"/>
          <w:szCs w:val="20"/>
        </w:rPr>
      </w:pPr>
      <w:r w:rsidRPr="00090B34">
        <w:rPr>
          <w:rFonts w:ascii="Public Sans Light" w:hAnsi="Public Sans Light"/>
          <w:szCs w:val="20"/>
        </w:rPr>
        <w:t>Include a statement of the current or on-going impact the incident has had on you.</w:t>
      </w:r>
      <w:r>
        <w:rPr>
          <w:rFonts w:ascii="Public Sans Light" w:hAnsi="Public Sans Light"/>
          <w:szCs w:val="20"/>
        </w:rPr>
        <w:t xml:space="preserve"> </w:t>
      </w:r>
      <w:r w:rsidRPr="00017B49">
        <w:rPr>
          <w:rFonts w:ascii="Public Sans Light" w:hAnsi="Public Sans Light"/>
          <w:szCs w:val="20"/>
        </w:rPr>
        <w:t>This information may assist with wellbeing supports and safety planning. You may decide later whether you wish this information to be included in your final report made to any inquiry process.</w:t>
      </w:r>
      <w:r w:rsidRPr="00090B34">
        <w:rPr>
          <w:rFonts w:ascii="Public Sans Light" w:hAnsi="Public Sans Light"/>
          <w:szCs w:val="20"/>
        </w:rPr>
        <w:t xml:space="preserve"> </w:t>
      </w:r>
    </w:p>
    <w:p w:rsidR="000A1E3B" w:rsidRDefault="000A1E3B" w:rsidP="000A1E3B">
      <w:pPr>
        <w:spacing w:before="0" w:after="160" w:line="259" w:lineRule="auto"/>
        <w:rPr>
          <w:rFonts w:ascii="Public Sans Light" w:hAnsi="Public Sans Light"/>
          <w:szCs w:val="20"/>
        </w:rPr>
      </w:pPr>
      <w:r>
        <w:rPr>
          <w:rFonts w:ascii="Public Sans Light" w:hAnsi="Public Sans Light"/>
          <w:szCs w:val="20"/>
        </w:rPr>
        <w:br w:type="page"/>
      </w:r>
    </w:p>
    <w:p w:rsidR="000A1E3B" w:rsidRPr="000A1E3B" w:rsidRDefault="000A1E3B" w:rsidP="000A1E3B">
      <w:pPr>
        <w:spacing w:line="360" w:lineRule="auto"/>
        <w:rPr>
          <w:rFonts w:ascii="Public Sans Light" w:hAnsi="Public Sans Light"/>
          <w:b/>
          <w:sz w:val="22"/>
          <w:szCs w:val="20"/>
        </w:rPr>
      </w:pPr>
      <w:r w:rsidRPr="000A1E3B">
        <w:rPr>
          <w:rFonts w:ascii="Public Sans Light" w:hAnsi="Public Sans Light"/>
          <w:b/>
          <w:sz w:val="22"/>
          <w:szCs w:val="20"/>
        </w:rPr>
        <w:lastRenderedPageBreak/>
        <w:t>(Optional) Supporting Documentation</w:t>
      </w:r>
    </w:p>
    <w:p w:rsidR="000A1E3B" w:rsidRPr="00090B34" w:rsidRDefault="000A1E3B" w:rsidP="000A1E3B">
      <w:pPr>
        <w:spacing w:line="360" w:lineRule="auto"/>
        <w:rPr>
          <w:rFonts w:ascii="Public Sans Light" w:hAnsi="Public Sans Light"/>
          <w:szCs w:val="20"/>
        </w:rPr>
      </w:pPr>
      <w:r>
        <w:rPr>
          <w:rFonts w:ascii="Public Sans Light" w:hAnsi="Public Sans Light"/>
          <w:szCs w:val="20"/>
        </w:rPr>
        <w:t xml:space="preserve">Insert </w:t>
      </w:r>
      <w:r w:rsidRPr="00090B34">
        <w:rPr>
          <w:rFonts w:ascii="Public Sans Light" w:hAnsi="Public Sans Light"/>
          <w:szCs w:val="20"/>
        </w:rPr>
        <w:t>any support documentation you have, such as text message</w:t>
      </w:r>
      <w:r>
        <w:rPr>
          <w:rFonts w:ascii="Public Sans Light" w:hAnsi="Public Sans Light"/>
          <w:szCs w:val="20"/>
        </w:rPr>
        <w:t xml:space="preserve">s, communications, images, or any other relevant material. </w:t>
      </w:r>
      <w:r w:rsidRPr="00090B34">
        <w:rPr>
          <w:rFonts w:ascii="Public Sans Light" w:hAnsi="Public Sans Light"/>
          <w:szCs w:val="20"/>
        </w:rPr>
        <w:t xml:space="preserve">The report </w:t>
      </w:r>
      <w:r>
        <w:rPr>
          <w:rFonts w:ascii="Public Sans Light" w:hAnsi="Public Sans Light"/>
          <w:szCs w:val="20"/>
        </w:rPr>
        <w:t>may also</w:t>
      </w:r>
      <w:r w:rsidRPr="00090B34">
        <w:rPr>
          <w:rFonts w:ascii="Public Sans Light" w:hAnsi="Public Sans Light"/>
          <w:szCs w:val="20"/>
        </w:rPr>
        <w:t xml:space="preserve"> include:</w:t>
      </w:r>
    </w:p>
    <w:p w:rsidR="000A1E3B" w:rsidRPr="00090B34" w:rsidRDefault="000A1E3B" w:rsidP="000A1E3B">
      <w:pPr>
        <w:pStyle w:val="ListParagraph"/>
        <w:numPr>
          <w:ilvl w:val="0"/>
          <w:numId w:val="2"/>
        </w:numPr>
        <w:spacing w:line="360" w:lineRule="auto"/>
        <w:rPr>
          <w:rFonts w:ascii="Public Sans Light" w:hAnsi="Public Sans Light"/>
          <w:sz w:val="20"/>
          <w:szCs w:val="20"/>
        </w:rPr>
      </w:pPr>
      <w:r w:rsidRPr="00090B34">
        <w:rPr>
          <w:rFonts w:ascii="Public Sans Light" w:hAnsi="Public Sans Light"/>
          <w:sz w:val="20"/>
          <w:szCs w:val="20"/>
        </w:rPr>
        <w:t xml:space="preserve">Witness statements (if any) </w:t>
      </w:r>
    </w:p>
    <w:p w:rsidR="000A1E3B" w:rsidRPr="00090B34" w:rsidRDefault="000A1E3B" w:rsidP="000A1E3B">
      <w:pPr>
        <w:pStyle w:val="ListParagraph"/>
        <w:numPr>
          <w:ilvl w:val="0"/>
          <w:numId w:val="2"/>
        </w:numPr>
        <w:spacing w:line="360" w:lineRule="auto"/>
        <w:rPr>
          <w:rFonts w:ascii="Public Sans Light" w:hAnsi="Public Sans Light"/>
          <w:sz w:val="20"/>
          <w:szCs w:val="20"/>
        </w:rPr>
      </w:pPr>
      <w:r w:rsidRPr="00090B34">
        <w:rPr>
          <w:rFonts w:ascii="Public Sans Light" w:hAnsi="Public Sans Light"/>
          <w:sz w:val="20"/>
          <w:szCs w:val="20"/>
        </w:rPr>
        <w:t>A statement supporting a description of impact on the complainant</w:t>
      </w:r>
    </w:p>
    <w:p w:rsidR="000A1E3B" w:rsidRPr="00090B34" w:rsidRDefault="000A1E3B" w:rsidP="000A1E3B">
      <w:pPr>
        <w:pStyle w:val="ListParagraph"/>
        <w:numPr>
          <w:ilvl w:val="0"/>
          <w:numId w:val="2"/>
        </w:numPr>
        <w:spacing w:line="360" w:lineRule="auto"/>
        <w:rPr>
          <w:rFonts w:ascii="Public Sans Light" w:hAnsi="Public Sans Light"/>
          <w:sz w:val="20"/>
          <w:szCs w:val="20"/>
        </w:rPr>
      </w:pPr>
      <w:r w:rsidRPr="00090B34">
        <w:rPr>
          <w:rFonts w:ascii="Public Sans Light" w:hAnsi="Public Sans Light"/>
          <w:sz w:val="20"/>
          <w:szCs w:val="20"/>
        </w:rPr>
        <w:t xml:space="preserve">Statements from other persons effected similarly by the respondent </w:t>
      </w:r>
    </w:p>
    <w:p w:rsidR="000A1E3B" w:rsidRPr="00090B34" w:rsidRDefault="000A1E3B" w:rsidP="000A1E3B">
      <w:pPr>
        <w:spacing w:line="360" w:lineRule="auto"/>
        <w:rPr>
          <w:rFonts w:ascii="Public Sans Light" w:hAnsi="Public Sans Light"/>
          <w:szCs w:val="20"/>
        </w:rPr>
      </w:pPr>
      <w:r w:rsidRPr="00090B34">
        <w:rPr>
          <w:rFonts w:ascii="Public Sans Light" w:hAnsi="Public Sans Light"/>
          <w:szCs w:val="20"/>
        </w:rPr>
        <w:t>Supporting statements can be anonymous but</w:t>
      </w:r>
      <w:r>
        <w:rPr>
          <w:rFonts w:ascii="Public Sans Light" w:hAnsi="Public Sans Light"/>
          <w:szCs w:val="20"/>
        </w:rPr>
        <w:t xml:space="preserve"> if not,</w:t>
      </w:r>
      <w:r w:rsidRPr="00090B34">
        <w:rPr>
          <w:rFonts w:ascii="Public Sans Light" w:hAnsi="Public Sans Light"/>
          <w:szCs w:val="20"/>
        </w:rPr>
        <w:t xml:space="preserve"> </w:t>
      </w:r>
      <w:r>
        <w:rPr>
          <w:rFonts w:ascii="Public Sans Light" w:hAnsi="Public Sans Light"/>
          <w:szCs w:val="20"/>
        </w:rPr>
        <w:t>permission</w:t>
      </w:r>
      <w:r w:rsidRPr="00090B34">
        <w:rPr>
          <w:rFonts w:ascii="Public Sans Light" w:hAnsi="Public Sans Light"/>
          <w:szCs w:val="20"/>
        </w:rPr>
        <w:t xml:space="preserve"> to include statements in the report will </w:t>
      </w:r>
      <w:r>
        <w:rPr>
          <w:rFonts w:ascii="Public Sans Light" w:hAnsi="Public Sans Light"/>
          <w:szCs w:val="20"/>
        </w:rPr>
        <w:t xml:space="preserve">need to </w:t>
      </w:r>
      <w:r w:rsidRPr="00090B34">
        <w:rPr>
          <w:rFonts w:ascii="Public Sans Light" w:hAnsi="Public Sans Light"/>
          <w:szCs w:val="20"/>
        </w:rPr>
        <w:t xml:space="preserve">be confirmed directly from the person(s) submitting the statement. </w:t>
      </w:r>
    </w:p>
    <w:p w:rsidR="000A1E3B" w:rsidRPr="00F5031B" w:rsidRDefault="000A1E3B" w:rsidP="000A1E3B">
      <w:pPr>
        <w:spacing w:line="360" w:lineRule="auto"/>
        <w:rPr>
          <w:rFonts w:ascii="Public Sans Light" w:hAnsi="Public Sans Light"/>
          <w:b/>
          <w:szCs w:val="20"/>
        </w:rPr>
      </w:pPr>
      <w:r w:rsidRPr="00F5031B">
        <w:rPr>
          <w:rFonts w:ascii="Public Sans Light" w:hAnsi="Public Sans Light"/>
          <w:b/>
          <w:szCs w:val="20"/>
        </w:rPr>
        <w:t xml:space="preserve">Please note that all material included in the report will be provided to the respondent as part of the inquiry process only once permission from all named parties has been received, including yourself and any named third parties. </w:t>
      </w:r>
    </w:p>
    <w:p w:rsidR="000A1E3B" w:rsidRDefault="000A1E3B" w:rsidP="000A1E3B">
      <w:pPr>
        <w:spacing w:before="0" w:after="160" w:line="259" w:lineRule="auto"/>
        <w:rPr>
          <w:rFonts w:ascii="Public Sans Light" w:hAnsi="Public Sans Light"/>
          <w:b/>
          <w:szCs w:val="20"/>
        </w:rPr>
      </w:pPr>
      <w:r>
        <w:rPr>
          <w:rFonts w:ascii="Public Sans Light" w:hAnsi="Public Sans Light"/>
          <w:b/>
          <w:szCs w:val="20"/>
        </w:rPr>
        <w:br w:type="page"/>
      </w:r>
    </w:p>
    <w:p w:rsidR="000A1E3B" w:rsidRPr="00F5031B" w:rsidRDefault="000A1E3B" w:rsidP="000A1E3B">
      <w:pPr>
        <w:spacing w:line="360" w:lineRule="auto"/>
        <w:rPr>
          <w:rFonts w:ascii="Public Sans" w:hAnsi="Public Sans"/>
          <w:b/>
          <w:szCs w:val="20"/>
        </w:rPr>
      </w:pPr>
      <w:r w:rsidRPr="00F5031B">
        <w:rPr>
          <w:rFonts w:ascii="Public Sans" w:hAnsi="Public Sans"/>
          <w:b/>
          <w:sz w:val="22"/>
          <w:szCs w:val="20"/>
        </w:rPr>
        <w:lastRenderedPageBreak/>
        <w:t>Your permission for the report to be submitted and, as needed, used in an inquiry process:</w:t>
      </w:r>
    </w:p>
    <w:p w:rsidR="000A1E3B" w:rsidRPr="00615917" w:rsidRDefault="000A1E3B" w:rsidP="000A1E3B">
      <w:pPr>
        <w:pStyle w:val="ListParagraph"/>
        <w:numPr>
          <w:ilvl w:val="0"/>
          <w:numId w:val="4"/>
        </w:numPr>
        <w:spacing w:line="360" w:lineRule="auto"/>
        <w:rPr>
          <w:rFonts w:ascii="Public Sans Light" w:hAnsi="Public Sans Light"/>
          <w:sz w:val="20"/>
          <w:szCs w:val="20"/>
        </w:rPr>
      </w:pPr>
      <w:r>
        <w:rPr>
          <w:rFonts w:ascii="Public Sans Light" w:hAnsi="Public Sans Light"/>
          <w:sz w:val="20"/>
          <w:szCs w:val="20"/>
        </w:rPr>
        <w:t xml:space="preserve">I </w:t>
      </w:r>
      <w:r w:rsidRPr="00615917">
        <w:rPr>
          <w:rFonts w:ascii="Public Sans Light" w:hAnsi="Public Sans Light"/>
          <w:sz w:val="20"/>
          <w:szCs w:val="20"/>
        </w:rPr>
        <w:t xml:space="preserve">acknowledge that if a complaint includes allegations about another individual, that person will be provided with a copy of all relevant documentation including </w:t>
      </w:r>
      <w:r>
        <w:rPr>
          <w:rFonts w:ascii="Public Sans Light" w:hAnsi="Public Sans Light"/>
          <w:sz w:val="20"/>
          <w:szCs w:val="20"/>
        </w:rPr>
        <w:t>this</w:t>
      </w:r>
      <w:r w:rsidRPr="00615917">
        <w:rPr>
          <w:rFonts w:ascii="Public Sans Light" w:hAnsi="Public Sans Light"/>
          <w:sz w:val="20"/>
          <w:szCs w:val="20"/>
        </w:rPr>
        <w:t xml:space="preserve"> report </w:t>
      </w:r>
    </w:p>
    <w:p w:rsidR="000A1E3B" w:rsidRPr="00615917" w:rsidRDefault="000A1E3B" w:rsidP="000A1E3B">
      <w:pPr>
        <w:pStyle w:val="ListParagraph"/>
        <w:numPr>
          <w:ilvl w:val="0"/>
          <w:numId w:val="4"/>
        </w:numPr>
        <w:spacing w:line="360" w:lineRule="auto"/>
        <w:rPr>
          <w:rFonts w:ascii="Public Sans Light" w:hAnsi="Public Sans Light"/>
          <w:sz w:val="20"/>
          <w:szCs w:val="20"/>
        </w:rPr>
      </w:pPr>
      <w:r>
        <w:rPr>
          <w:rFonts w:ascii="Public Sans Light" w:hAnsi="Public Sans Light"/>
          <w:sz w:val="20"/>
          <w:szCs w:val="20"/>
        </w:rPr>
        <w:t xml:space="preserve">I </w:t>
      </w:r>
      <w:r w:rsidRPr="00615917">
        <w:rPr>
          <w:rFonts w:ascii="Public Sans Light" w:hAnsi="Public Sans Light"/>
          <w:sz w:val="20"/>
          <w:szCs w:val="20"/>
        </w:rPr>
        <w:t xml:space="preserve">give permission for </w:t>
      </w:r>
      <w:r>
        <w:rPr>
          <w:rFonts w:ascii="Public Sans Light" w:hAnsi="Public Sans Light"/>
          <w:sz w:val="20"/>
          <w:szCs w:val="20"/>
        </w:rPr>
        <w:t>this</w:t>
      </w:r>
      <w:r w:rsidRPr="00615917">
        <w:rPr>
          <w:rFonts w:ascii="Public Sans Light" w:hAnsi="Public Sans Light"/>
          <w:sz w:val="20"/>
          <w:szCs w:val="20"/>
        </w:rPr>
        <w:t xml:space="preserve"> complaint and any attached documents to be made available to the decision maker for their consideration</w:t>
      </w:r>
    </w:p>
    <w:p w:rsidR="000A1E3B" w:rsidRPr="00017B49" w:rsidRDefault="000A1E3B" w:rsidP="000A1E3B">
      <w:pPr>
        <w:pStyle w:val="ListParagraph"/>
        <w:numPr>
          <w:ilvl w:val="0"/>
          <w:numId w:val="4"/>
        </w:numPr>
        <w:spacing w:line="360" w:lineRule="auto"/>
        <w:rPr>
          <w:rFonts w:ascii="Public Sans Light" w:hAnsi="Public Sans Light"/>
          <w:szCs w:val="20"/>
        </w:rPr>
      </w:pPr>
      <w:r>
        <w:rPr>
          <w:rFonts w:ascii="Public Sans Light" w:hAnsi="Public Sans Light"/>
          <w:sz w:val="20"/>
          <w:szCs w:val="20"/>
        </w:rPr>
        <w:t>I</w:t>
      </w:r>
      <w:r w:rsidRPr="00017B49">
        <w:rPr>
          <w:rFonts w:ascii="Public Sans Light" w:hAnsi="Public Sans Light"/>
          <w:sz w:val="20"/>
          <w:szCs w:val="20"/>
        </w:rPr>
        <w:t xml:space="preserve"> understand the importance of maintaining confidentiality as a matter of safety and wellbeing for all persons involved, and to support the integrity of University processes</w:t>
      </w:r>
    </w:p>
    <w:p w:rsidR="000A1E3B" w:rsidRPr="00F5031B" w:rsidRDefault="000A1E3B" w:rsidP="000A1E3B">
      <w:pPr>
        <w:spacing w:line="360" w:lineRule="auto"/>
        <w:rPr>
          <w:rFonts w:ascii="Public Sans" w:hAnsi="Public Sans"/>
          <w:b/>
          <w:sz w:val="22"/>
          <w:szCs w:val="20"/>
        </w:rPr>
      </w:pPr>
      <w:r>
        <w:rPr>
          <w:rFonts w:ascii="Public Sans" w:hAnsi="Public Sans"/>
          <w:b/>
          <w:sz w:val="22"/>
          <w:szCs w:val="20"/>
        </w:rPr>
        <w:t>Your n</w:t>
      </w:r>
      <w:r w:rsidRPr="00F5031B">
        <w:rPr>
          <w:rFonts w:ascii="Public Sans" w:hAnsi="Public Sans"/>
          <w:b/>
          <w:sz w:val="22"/>
          <w:szCs w:val="20"/>
        </w:rPr>
        <w:t>ame:</w:t>
      </w:r>
    </w:p>
    <w:p w:rsidR="000A1E3B" w:rsidRPr="00F5031B" w:rsidRDefault="000A1E3B" w:rsidP="000A1E3B">
      <w:pPr>
        <w:spacing w:line="360" w:lineRule="auto"/>
        <w:rPr>
          <w:rFonts w:ascii="Public Sans" w:hAnsi="Public Sans"/>
          <w:b/>
          <w:sz w:val="22"/>
          <w:szCs w:val="20"/>
        </w:rPr>
      </w:pPr>
      <w:r w:rsidRPr="00F5031B">
        <w:rPr>
          <w:rFonts w:ascii="Public Sans" w:hAnsi="Public Sans"/>
          <w:b/>
          <w:sz w:val="22"/>
          <w:szCs w:val="20"/>
        </w:rPr>
        <w:t>UID:</w:t>
      </w:r>
    </w:p>
    <w:p w:rsidR="000A1E3B" w:rsidRPr="00DC1342" w:rsidRDefault="000A1E3B" w:rsidP="000A1E3B">
      <w:pPr>
        <w:spacing w:line="360" w:lineRule="auto"/>
        <w:rPr>
          <w:rFonts w:ascii="Public Sans" w:hAnsi="Public Sans"/>
          <w:szCs w:val="20"/>
        </w:rPr>
      </w:pPr>
      <w:r w:rsidRPr="00DC1342">
        <w:rPr>
          <w:rFonts w:ascii="Public Sans" w:hAnsi="Public Sans"/>
          <w:szCs w:val="20"/>
        </w:rPr>
        <w:t>(If you wish to submit a report or complaint anonymously, you may do so, however, it may restrict actions available under the Rule)</w:t>
      </w:r>
    </w:p>
    <w:p w:rsidR="000A1E3B" w:rsidRPr="00F5031B" w:rsidRDefault="000A1E3B" w:rsidP="000A1E3B">
      <w:pPr>
        <w:spacing w:line="360" w:lineRule="auto"/>
        <w:rPr>
          <w:rFonts w:ascii="Public Sans" w:hAnsi="Public Sans"/>
          <w:b/>
          <w:sz w:val="22"/>
          <w:szCs w:val="20"/>
        </w:rPr>
      </w:pPr>
      <w:r w:rsidRPr="00F5031B">
        <w:rPr>
          <w:rFonts w:ascii="Public Sans" w:hAnsi="Public Sans"/>
          <w:b/>
          <w:sz w:val="22"/>
          <w:szCs w:val="20"/>
        </w:rPr>
        <w:t>Residential details: (ANU Residential Hall or current residential address):</w:t>
      </w:r>
    </w:p>
    <w:p w:rsidR="000A1E3B" w:rsidRDefault="000A1E3B" w:rsidP="000A1E3B">
      <w:pPr>
        <w:spacing w:line="360" w:lineRule="auto"/>
        <w:rPr>
          <w:rFonts w:ascii="Public Sans Light" w:hAnsi="Public Sans Light"/>
          <w:b/>
          <w:sz w:val="22"/>
          <w:szCs w:val="20"/>
        </w:rPr>
      </w:pPr>
      <w:r w:rsidRPr="00F5031B">
        <w:rPr>
          <w:rFonts w:ascii="Public Sans Light" w:hAnsi="Public Sans Light"/>
          <w:b/>
          <w:sz w:val="22"/>
          <w:szCs w:val="20"/>
        </w:rPr>
        <w:t>Phone:</w:t>
      </w:r>
    </w:p>
    <w:p w:rsidR="000A1E3B" w:rsidRPr="00DC1342" w:rsidRDefault="000A1E3B" w:rsidP="000A1E3B">
      <w:pPr>
        <w:spacing w:line="360" w:lineRule="auto"/>
        <w:rPr>
          <w:rFonts w:ascii="Public Sans Light" w:hAnsi="Public Sans Light"/>
          <w:b/>
          <w:sz w:val="22"/>
          <w:szCs w:val="20"/>
        </w:rPr>
      </w:pPr>
      <w:r w:rsidRPr="00DC1342">
        <w:rPr>
          <w:rFonts w:ascii="Public Sans Light" w:hAnsi="Public Sans Light"/>
          <w:b/>
          <w:sz w:val="22"/>
          <w:szCs w:val="20"/>
        </w:rPr>
        <w:t>Email:</w:t>
      </w:r>
    </w:p>
    <w:p w:rsidR="000A1E3B" w:rsidRPr="00DC1342" w:rsidRDefault="000A1E3B" w:rsidP="000A1E3B">
      <w:pPr>
        <w:spacing w:line="360" w:lineRule="auto"/>
        <w:rPr>
          <w:rFonts w:ascii="Public Sans Light" w:hAnsi="Public Sans Light"/>
          <w:szCs w:val="20"/>
        </w:rPr>
      </w:pPr>
      <w:r w:rsidRPr="00DC1342">
        <w:rPr>
          <w:rFonts w:ascii="Public Sans Light" w:hAnsi="Public Sans Light"/>
          <w:szCs w:val="20"/>
        </w:rPr>
        <w:t>ANU will use your ANU email account for primary communications. Should you prefer a secondary form of contact, please inform the case manager.</w:t>
      </w:r>
    </w:p>
    <w:p w:rsidR="000A1E3B" w:rsidRPr="007261C3" w:rsidRDefault="000A1E3B" w:rsidP="000A1E3B">
      <w:pPr>
        <w:spacing w:line="360" w:lineRule="auto"/>
        <w:rPr>
          <w:rFonts w:ascii="Public Sans Light" w:hAnsi="Public Sans Light"/>
          <w:b/>
          <w:szCs w:val="20"/>
        </w:rPr>
      </w:pPr>
    </w:p>
    <w:p w:rsidR="000A1E3B" w:rsidRPr="00D52143" w:rsidRDefault="000A1E3B" w:rsidP="000A1E3B">
      <w:pPr>
        <w:spacing w:before="0" w:after="160" w:line="259" w:lineRule="auto"/>
        <w:rPr>
          <w:rFonts w:ascii="Public Sans" w:hAnsi="Public Sans"/>
          <w:sz w:val="24"/>
          <w:szCs w:val="32"/>
        </w:rPr>
      </w:pPr>
      <w:r w:rsidRPr="00DC1342">
        <w:rPr>
          <w:rFonts w:ascii="Public Sans" w:hAnsi="Public Sans"/>
          <w:sz w:val="22"/>
          <w:szCs w:val="32"/>
        </w:rPr>
        <w:t xml:space="preserve">Please submit your report to: reports@anu.edu.au </w:t>
      </w:r>
    </w:p>
    <w:p w:rsidR="00B44371" w:rsidRDefault="00175D92"/>
    <w:sectPr w:rsidR="00B4437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D92" w:rsidRDefault="00175D92" w:rsidP="00175D92">
      <w:pPr>
        <w:spacing w:before="0" w:line="240" w:lineRule="auto"/>
      </w:pPr>
      <w:r>
        <w:separator/>
      </w:r>
    </w:p>
  </w:endnote>
  <w:endnote w:type="continuationSeparator" w:id="0">
    <w:p w:rsidR="00175D92" w:rsidRDefault="00175D92" w:rsidP="00175D9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Times New Roman (Headings CS)">
    <w:altName w:val="Times New Roman"/>
    <w:charset w:val="00"/>
    <w:family w:val="roman"/>
    <w:pitch w:val="variable"/>
    <w:sig w:usb0="E0002AEF" w:usb1="C0007841" w:usb2="00000009" w:usb3="00000000" w:csb0="000001FF" w:csb1="00000000"/>
  </w:font>
  <w:font w:name="Public Sans">
    <w:panose1 w:val="00000000000000000000"/>
    <w:charset w:val="4D"/>
    <w:family w:val="auto"/>
    <w:pitch w:val="variable"/>
    <w:sig w:usb0="A00000FF" w:usb1="4000205B" w:usb2="00000000" w:usb3="00000000" w:csb0="00000193" w:csb1="00000000"/>
  </w:font>
  <w:font w:name="Public Sans Light">
    <w:altName w:val="Public Sans Light"/>
    <w:panose1 w:val="00000000000000000000"/>
    <w:charset w:val="00"/>
    <w:family w:val="auto"/>
    <w:pitch w:val="variable"/>
    <w:sig w:usb0="A00000FF" w:usb1="4000205B" w:usb2="00000000" w:usb3="00000000" w:csb0="00000193"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92" w:rsidRDefault="00175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92" w:rsidRDefault="00175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92" w:rsidRDefault="00175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D92" w:rsidRDefault="00175D92" w:rsidP="00175D92">
      <w:pPr>
        <w:spacing w:before="0" w:line="240" w:lineRule="auto"/>
      </w:pPr>
      <w:r>
        <w:separator/>
      </w:r>
    </w:p>
  </w:footnote>
  <w:footnote w:type="continuationSeparator" w:id="0">
    <w:p w:rsidR="00175D92" w:rsidRDefault="00175D92" w:rsidP="00175D9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92" w:rsidRDefault="00175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92" w:rsidRDefault="00175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92" w:rsidRDefault="00175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07D38"/>
    <w:multiLevelType w:val="hybridMultilevel"/>
    <w:tmpl w:val="05748204"/>
    <w:lvl w:ilvl="0" w:tplc="6226DC34">
      <w:start w:val="6"/>
      <w:numFmt w:val="bullet"/>
      <w:lvlText w:val=""/>
      <w:lvlJc w:val="left"/>
      <w:pPr>
        <w:ind w:left="720" w:hanging="360"/>
      </w:pPr>
      <w:rPr>
        <w:rFonts w:ascii="Wingdings" w:eastAsiaTheme="minorHAnsi" w:hAnsi="Wingdings" w:cstheme="minorBidi"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A46597"/>
    <w:multiLevelType w:val="hybridMultilevel"/>
    <w:tmpl w:val="5F9C6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E3054E"/>
    <w:multiLevelType w:val="hybridMultilevel"/>
    <w:tmpl w:val="61BE2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C90DA7"/>
    <w:multiLevelType w:val="hybridMultilevel"/>
    <w:tmpl w:val="E41E1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440363"/>
    <w:multiLevelType w:val="hybridMultilevel"/>
    <w:tmpl w:val="8A72BECC"/>
    <w:lvl w:ilvl="0" w:tplc="C56A212A">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3B"/>
    <w:rsid w:val="000A1E3B"/>
    <w:rsid w:val="00175D92"/>
    <w:rsid w:val="0036644C"/>
    <w:rsid w:val="00B71C13"/>
    <w:rsid w:val="00D2301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3B"/>
    <w:pPr>
      <w:spacing w:before="120" w:after="0" w:line="264" w:lineRule="auto"/>
    </w:pPr>
    <w:rPr>
      <w:sz w:val="20"/>
      <w:szCs w:val="24"/>
    </w:rPr>
  </w:style>
  <w:style w:type="paragraph" w:styleId="Heading1">
    <w:name w:val="heading 1"/>
    <w:basedOn w:val="Normal"/>
    <w:next w:val="Normal"/>
    <w:link w:val="Heading1Char"/>
    <w:uiPriority w:val="9"/>
    <w:qFormat/>
    <w:rsid w:val="000A1E3B"/>
    <w:pPr>
      <w:keepNext/>
      <w:keepLines/>
      <w:spacing w:before="360" w:after="120"/>
      <w:outlineLvl w:val="0"/>
    </w:pPr>
    <w:rPr>
      <w:rFonts w:asciiTheme="majorHAnsi" w:eastAsiaTheme="majorEastAsia" w:hAnsiTheme="majorHAnsi" w:cs="Times New Roman (Headings CS)"/>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E3B"/>
    <w:rPr>
      <w:rFonts w:asciiTheme="majorHAnsi" w:eastAsiaTheme="majorEastAsia" w:hAnsiTheme="majorHAnsi" w:cs="Times New Roman (Headings CS)"/>
      <w:color w:val="000000" w:themeColor="text1"/>
      <w:sz w:val="36"/>
      <w:szCs w:val="32"/>
    </w:rPr>
  </w:style>
  <w:style w:type="character" w:styleId="Hyperlink">
    <w:name w:val="Hyperlink"/>
    <w:basedOn w:val="DefaultParagraphFont"/>
    <w:uiPriority w:val="99"/>
    <w:unhideWhenUsed/>
    <w:rsid w:val="000A1E3B"/>
    <w:rPr>
      <w:color w:val="0070C0"/>
      <w:u w:val="single"/>
    </w:rPr>
  </w:style>
  <w:style w:type="paragraph" w:styleId="ListParagraph">
    <w:name w:val="List Paragraph"/>
    <w:basedOn w:val="Normal"/>
    <w:uiPriority w:val="34"/>
    <w:qFormat/>
    <w:rsid w:val="000A1E3B"/>
    <w:pPr>
      <w:numPr>
        <w:numId w:val="1"/>
      </w:numPr>
      <w:spacing w:after="120" w:line="312" w:lineRule="auto"/>
      <w:contextualSpacing/>
    </w:pPr>
    <w:rPr>
      <w:sz w:val="24"/>
    </w:rPr>
  </w:style>
  <w:style w:type="paragraph" w:styleId="Header">
    <w:name w:val="header"/>
    <w:basedOn w:val="Normal"/>
    <w:link w:val="HeaderChar"/>
    <w:uiPriority w:val="99"/>
    <w:unhideWhenUsed/>
    <w:rsid w:val="00175D9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75D92"/>
    <w:rPr>
      <w:sz w:val="20"/>
      <w:szCs w:val="24"/>
    </w:rPr>
  </w:style>
  <w:style w:type="paragraph" w:styleId="Footer">
    <w:name w:val="footer"/>
    <w:basedOn w:val="Normal"/>
    <w:link w:val="FooterChar"/>
    <w:uiPriority w:val="99"/>
    <w:unhideWhenUsed/>
    <w:rsid w:val="00175D9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75D92"/>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407</Words>
  <Characters>2160</Characters>
  <Application>Microsoft Office Word</Application>
  <DocSecurity>0</DocSecurity>
  <Lines>42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2022-04-29T06:11:00Z</dcterms:created>
  <dcterms:modified xsi:type="dcterms:W3CDTF">2022-04-29T06:12:00Z</dcterms:modified>
</cp:coreProperties>
</file>