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62AB" w14:textId="5DCDC750" w:rsidR="600E7F32" w:rsidRPr="00216C99" w:rsidRDefault="28122979" w:rsidP="55F48482">
      <w:pPr>
        <w:pStyle w:val="Heading2"/>
        <w:spacing w:before="0" w:after="240"/>
        <w:rPr>
          <w:rFonts w:ascii="Public Sans" w:eastAsia="Public Sans" w:hAnsi="Public Sans" w:cs="Public Sans"/>
          <w:b/>
          <w:bCs/>
          <w:color w:val="000000" w:themeColor="text1"/>
          <w:sz w:val="36"/>
          <w:szCs w:val="36"/>
        </w:rPr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32"/>
          <w:szCs w:val="32"/>
        </w:rPr>
        <w:t>Participant Information Sheet</w:t>
      </w:r>
    </w:p>
    <w:p w14:paraId="7F0F71A3" w14:textId="2BD09424" w:rsidR="00F37006" w:rsidRPr="00F37006" w:rsidRDefault="5B1E8C07" w:rsidP="55F48482">
      <w:pPr>
        <w:rPr>
          <w:i/>
          <w:iCs/>
        </w:rPr>
      </w:pPr>
      <w:r w:rsidRPr="55F48482">
        <w:rPr>
          <w:i/>
          <w:iCs/>
        </w:rPr>
        <w:t>If you require this infor</w:t>
      </w:r>
      <w:r w:rsidR="0713E02F" w:rsidRPr="55F48482">
        <w:rPr>
          <w:i/>
          <w:iCs/>
        </w:rPr>
        <w:t xml:space="preserve">mation or the accompanying </w:t>
      </w:r>
      <w:r w:rsidR="00026677" w:rsidRPr="55F48482">
        <w:rPr>
          <w:i/>
          <w:iCs/>
        </w:rPr>
        <w:t xml:space="preserve">feedback form </w:t>
      </w:r>
      <w:r w:rsidR="0713E02F" w:rsidRPr="55F48482">
        <w:rPr>
          <w:i/>
          <w:iCs/>
        </w:rPr>
        <w:t>in an alternative format for access reasons, please contact the E</w:t>
      </w:r>
      <w:r w:rsidR="7915E3D1" w:rsidRPr="55F48482">
        <w:rPr>
          <w:i/>
          <w:iCs/>
        </w:rPr>
        <w:t>q</w:t>
      </w:r>
      <w:r w:rsidR="0713E02F" w:rsidRPr="55F48482">
        <w:rPr>
          <w:i/>
          <w:iCs/>
        </w:rPr>
        <w:t>uity and Belonging team (</w:t>
      </w:r>
      <w:hyperlink r:id="rId8">
        <w:r w:rsidR="0713E02F" w:rsidRPr="55F48482">
          <w:rPr>
            <w:rStyle w:val="Hyperlink"/>
            <w:i/>
            <w:iCs/>
          </w:rPr>
          <w:t>belonging@anu.edu.au).</w:t>
        </w:r>
      </w:hyperlink>
    </w:p>
    <w:p w14:paraId="52801F44" w14:textId="56E9E45A" w:rsidR="39CD4DA4" w:rsidRPr="00581007" w:rsidRDefault="2090A9A2" w:rsidP="55F48482">
      <w:r w:rsidRPr="55F48482">
        <w:t xml:space="preserve">The Australian National University (ANU) has made a commitment to diversity and inclusion as a part of the ANU Strategic Plan 2021-2025 (ANU 2025). </w:t>
      </w:r>
      <w:r w:rsidRPr="55F48482">
        <w:rPr>
          <w:i/>
          <w:iCs/>
        </w:rPr>
        <w:t>Pillar 4 of ANU 2025 states the University’s intention to become a ‘standard-bearer for equity and inclusion’</w:t>
      </w:r>
      <w:r w:rsidRPr="55F48482">
        <w:t xml:space="preserve">.  </w:t>
      </w:r>
      <w:r w:rsidR="2703DA14" w:rsidRPr="55F48482">
        <w:t>In light of this goal, t</w:t>
      </w:r>
      <w:r w:rsidR="3B233034" w:rsidRPr="55F48482">
        <w:t xml:space="preserve">he </w:t>
      </w:r>
      <w:r w:rsidR="638BF1AC" w:rsidRPr="55F48482">
        <w:t>Gender Equity Plan Taskforce</w:t>
      </w:r>
      <w:r w:rsidR="4A90F046" w:rsidRPr="55F48482">
        <w:t xml:space="preserve"> </w:t>
      </w:r>
      <w:r w:rsidR="0BF3683D" w:rsidRPr="55F48482">
        <w:t>has developed a first draft of the University’s</w:t>
      </w:r>
      <w:r w:rsidR="7D596D59" w:rsidRPr="55F48482">
        <w:t xml:space="preserve"> first Gender Equity Strategy (GES)</w:t>
      </w:r>
      <w:r w:rsidR="3E03CF4A" w:rsidRPr="55F48482">
        <w:t xml:space="preserve"> in collaboration with key stakeholders</w:t>
      </w:r>
      <w:r w:rsidR="7D596D59" w:rsidRPr="55F48482">
        <w:t xml:space="preserve">. </w:t>
      </w:r>
      <w:r w:rsidR="55C0D7A0" w:rsidRPr="55F48482">
        <w:t xml:space="preserve">The </w:t>
      </w:r>
      <w:r w:rsidR="5107EB02" w:rsidRPr="55F48482">
        <w:t xml:space="preserve">first draft of the GES </w:t>
      </w:r>
      <w:r w:rsidR="007F2C70" w:rsidRPr="55F48482">
        <w:t xml:space="preserve">can be found here: </w:t>
      </w:r>
      <w:r w:rsidR="007F2C70" w:rsidRPr="55F48482">
        <w:rPr>
          <w:b/>
          <w:bCs/>
        </w:rPr>
        <w:t>LINK</w:t>
      </w:r>
      <w:r w:rsidR="007F2C70" w:rsidRPr="55F48482">
        <w:t>.</w:t>
      </w:r>
    </w:p>
    <w:p w14:paraId="6A4D6303" w14:textId="3F2A2AFB" w:rsidR="68F89634" w:rsidRPr="00216C99" w:rsidRDefault="6D58D98C" w:rsidP="55F48482">
      <w:r w:rsidRPr="55F48482">
        <w:t>On behalf of the G</w:t>
      </w:r>
      <w:r w:rsidR="7485EC02" w:rsidRPr="55F48482">
        <w:t>e</w:t>
      </w:r>
      <w:r w:rsidRPr="55F48482">
        <w:t>nder Equity Plan Taskforce, t</w:t>
      </w:r>
      <w:r w:rsidR="2ECBA312" w:rsidRPr="55F48482">
        <w:t xml:space="preserve">he </w:t>
      </w:r>
      <w:r w:rsidR="68F89634" w:rsidRPr="55F48482">
        <w:t xml:space="preserve">Equity and Belonging </w:t>
      </w:r>
      <w:r w:rsidR="354B79D9" w:rsidRPr="55F48482">
        <w:t xml:space="preserve">Team </w:t>
      </w:r>
      <w:r w:rsidR="68F89634" w:rsidRPr="55F48482">
        <w:t>are now inviting all</w:t>
      </w:r>
      <w:r w:rsidR="147374A5" w:rsidRPr="55F48482">
        <w:t xml:space="preserve"> ANU</w:t>
      </w:r>
      <w:r w:rsidR="68F89634" w:rsidRPr="55F48482">
        <w:t xml:space="preserve"> staff and students to review the document and </w:t>
      </w:r>
      <w:r w:rsidR="01AB3537" w:rsidRPr="55F48482">
        <w:t xml:space="preserve">to </w:t>
      </w:r>
      <w:r w:rsidR="68F89634" w:rsidRPr="55F48482">
        <w:t xml:space="preserve">provide feedback on the </w:t>
      </w:r>
      <w:r w:rsidR="1B31386A" w:rsidRPr="55F48482">
        <w:t xml:space="preserve">draft </w:t>
      </w:r>
      <w:r w:rsidR="5CDFE601" w:rsidRPr="55F48482">
        <w:t>strategy</w:t>
      </w:r>
      <w:r w:rsidR="68F89634" w:rsidRPr="55F48482">
        <w:t xml:space="preserve">. This form provides staff and </w:t>
      </w:r>
      <w:r w:rsidR="6ED134B2" w:rsidRPr="55F48482">
        <w:t>students with</w:t>
      </w:r>
      <w:r w:rsidR="68F89634" w:rsidRPr="55F48482">
        <w:t xml:space="preserve"> the opportunity to provide </w:t>
      </w:r>
      <w:r w:rsidR="3E120864" w:rsidRPr="55F48482">
        <w:t xml:space="preserve">anonymous </w:t>
      </w:r>
      <w:r w:rsidR="68F89634" w:rsidRPr="55F48482">
        <w:t>feedback</w:t>
      </w:r>
      <w:r w:rsidR="2FDBBA84" w:rsidRPr="55F48482">
        <w:t>. Alternatively,</w:t>
      </w:r>
      <w:r w:rsidR="11BE2413" w:rsidRPr="55F48482">
        <w:t xml:space="preserve"> </w:t>
      </w:r>
      <w:r w:rsidR="70416EBE" w:rsidRPr="55F48482">
        <w:t xml:space="preserve">if you would prefer to give your feedback confidentially by email, </w:t>
      </w:r>
      <w:r w:rsidR="11BE2413" w:rsidRPr="55F48482">
        <w:t xml:space="preserve">please send your responses to </w:t>
      </w:r>
      <w:hyperlink r:id="rId9">
        <w:r w:rsidR="11BE2413" w:rsidRPr="55F48482">
          <w:rPr>
            <w:rStyle w:val="Hyperlink"/>
          </w:rPr>
          <w:t>belonging@anu.edu.au</w:t>
        </w:r>
      </w:hyperlink>
      <w:r w:rsidR="11BE2413" w:rsidRPr="55F48482">
        <w:t xml:space="preserve">. </w:t>
      </w:r>
      <w:r w:rsidR="3237D668" w:rsidRPr="55F48482">
        <w:t xml:space="preserve">If you wish to arrange a time to meet with the Equity and Belonging team to discuss your feedback, please contact </w:t>
      </w:r>
      <w:hyperlink r:id="rId10">
        <w:r w:rsidR="3237D668" w:rsidRPr="55F48482">
          <w:rPr>
            <w:rStyle w:val="Hyperlink"/>
          </w:rPr>
          <w:t>belonging@anu.edu.au</w:t>
        </w:r>
      </w:hyperlink>
      <w:r w:rsidR="3237D668" w:rsidRPr="55F48482">
        <w:t xml:space="preserve">. </w:t>
      </w:r>
    </w:p>
    <w:p w14:paraId="6560C727" w14:textId="209361F8" w:rsidR="68F89634" w:rsidRPr="00216C99" w:rsidRDefault="11BE2413" w:rsidP="55F48482">
      <w:r w:rsidRPr="55F48482">
        <w:t xml:space="preserve">Feedback will be accepted between </w:t>
      </w:r>
      <w:r w:rsidR="6EB8520B" w:rsidRPr="55F48482">
        <w:t>27</w:t>
      </w:r>
      <w:r w:rsidRPr="55F48482">
        <w:t xml:space="preserve"> </w:t>
      </w:r>
      <w:r w:rsidR="413E3709" w:rsidRPr="55F48482">
        <w:t xml:space="preserve">February </w:t>
      </w:r>
      <w:r w:rsidRPr="55F48482">
        <w:t xml:space="preserve">and </w:t>
      </w:r>
      <w:r w:rsidR="6480F91C" w:rsidRPr="55F48482">
        <w:t>17 March 2023</w:t>
      </w:r>
      <w:r w:rsidRPr="55F48482">
        <w:t xml:space="preserve">. </w:t>
      </w:r>
      <w:r w:rsidR="6E2A5AB8" w:rsidRPr="55F48482">
        <w:t xml:space="preserve">This feedback will directly inform changes to the plan, and the final version will be submitted to SMG for consideration. </w:t>
      </w:r>
      <w:r w:rsidRPr="55F48482">
        <w:t>The plan is expected to be finalised by mid</w:t>
      </w:r>
      <w:r w:rsidR="26D10A43" w:rsidRPr="55F48482">
        <w:t>-</w:t>
      </w:r>
      <w:r w:rsidRPr="55F48482">
        <w:t>2023</w:t>
      </w:r>
      <w:r w:rsidR="5C59D2F4" w:rsidRPr="55F48482">
        <w:t>,</w:t>
      </w:r>
      <w:r w:rsidR="7E7983FF" w:rsidRPr="55F48482">
        <w:t xml:space="preserve"> at which time it will be available for all to view.</w:t>
      </w:r>
    </w:p>
    <w:p w14:paraId="6EA788F8" w14:textId="6B19DFAD" w:rsidR="0000721D" w:rsidRPr="0000721D" w:rsidRDefault="28122979" w:rsidP="55F48482">
      <w:pPr>
        <w:pStyle w:val="Heading3"/>
        <w:spacing w:before="0" w:after="240"/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  <w:t>Benefits to participants</w:t>
      </w:r>
    </w:p>
    <w:p w14:paraId="22C70EF4" w14:textId="13EFF188" w:rsidR="28122979" w:rsidRPr="00216C99" w:rsidRDefault="0000721D" w:rsidP="55F48482">
      <w:r w:rsidRPr="55F48482">
        <w:t xml:space="preserve">Participants will have an opportunity to provide valuable insight into the future state of gender equality at ANU. A Gender Equity Strategy allows for the achievement in equal opportunity, barrier removal and gender equality for all ANU staff and students </w:t>
      </w:r>
      <w:r w:rsidR="5618C2D2" w:rsidRPr="55F48482">
        <w:t>of</w:t>
      </w:r>
      <w:r w:rsidRPr="55F48482">
        <w:t xml:space="preserve"> all genders. This in turn </w:t>
      </w:r>
      <w:r w:rsidR="00E830F1" w:rsidRPr="55F48482">
        <w:t>supports</w:t>
      </w:r>
      <w:r w:rsidRPr="55F48482">
        <w:t xml:space="preserve"> the University in achieving its vision of becoming a standard-bearer for gender equity more a diverse community of staff and students.</w:t>
      </w:r>
    </w:p>
    <w:p w14:paraId="380DF27F" w14:textId="5922AB57" w:rsidR="600E7F32" w:rsidRPr="00216C99" w:rsidRDefault="28122979" w:rsidP="55F48482">
      <w:pPr>
        <w:pStyle w:val="Heading3"/>
        <w:spacing w:before="0" w:after="240"/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  <w:t>Risks to participants</w:t>
      </w:r>
    </w:p>
    <w:p w14:paraId="395674D3" w14:textId="47F0F182" w:rsidR="2D8C72E1" w:rsidRPr="00216C99" w:rsidRDefault="2D8C72E1" w:rsidP="55F48482">
      <w:r w:rsidRPr="55F48482">
        <w:t xml:space="preserve">Participation in this </w:t>
      </w:r>
      <w:r w:rsidR="00216C99" w:rsidRPr="55F48482">
        <w:t xml:space="preserve">feedback form </w:t>
      </w:r>
      <w:r w:rsidRPr="55F48482">
        <w:t xml:space="preserve">is voluntary, and does not involve the provision of identifying or sensitive information. </w:t>
      </w:r>
      <w:r w:rsidR="28122979" w:rsidRPr="55F48482">
        <w:t xml:space="preserve">The </w:t>
      </w:r>
      <w:r w:rsidR="00216C99" w:rsidRPr="55F48482">
        <w:t xml:space="preserve">form </w:t>
      </w:r>
      <w:r w:rsidR="28122979" w:rsidRPr="55F48482">
        <w:t xml:space="preserve">uses non-invasive </w:t>
      </w:r>
      <w:r w:rsidR="4F1DD275" w:rsidRPr="55F48482">
        <w:t xml:space="preserve">and free-text </w:t>
      </w:r>
      <w:r w:rsidR="28122979" w:rsidRPr="55F48482">
        <w:t xml:space="preserve">questions to ask participants about their </w:t>
      </w:r>
      <w:r w:rsidR="5D3C0AFA" w:rsidRPr="55F48482">
        <w:t xml:space="preserve">feedback on the </w:t>
      </w:r>
      <w:r w:rsidR="0000721D" w:rsidRPr="55F48482">
        <w:t>Gender Equity Strategy</w:t>
      </w:r>
      <w:r w:rsidR="28122979" w:rsidRPr="55F48482">
        <w:t>. The risk to participants is assessed as very low.</w:t>
      </w:r>
    </w:p>
    <w:p w14:paraId="2144762F" w14:textId="535ED586" w:rsidR="600E7F32" w:rsidRPr="00216C99" w:rsidRDefault="28122979" w:rsidP="55F48482">
      <w:pPr>
        <w:pStyle w:val="Heading3"/>
        <w:spacing w:before="0" w:after="240"/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  <w:t>Conduct</w:t>
      </w:r>
    </w:p>
    <w:p w14:paraId="2186F62B" w14:textId="79023572" w:rsidR="28122979" w:rsidRPr="00216C99" w:rsidRDefault="28122979" w:rsidP="55F48482">
      <w:r w:rsidRPr="55F48482">
        <w:t xml:space="preserve">This </w:t>
      </w:r>
      <w:r w:rsidR="00216C99" w:rsidRPr="55F48482">
        <w:t xml:space="preserve">form </w:t>
      </w:r>
      <w:r w:rsidRPr="55F48482">
        <w:t>has been developed by the</w:t>
      </w:r>
      <w:r w:rsidR="22274A68" w:rsidRPr="55F48482">
        <w:t xml:space="preserve"> Equity and Belonging</w:t>
      </w:r>
      <w:r w:rsidRPr="55F48482">
        <w:t xml:space="preserve"> team, in consultation with P</w:t>
      </w:r>
      <w:r w:rsidR="0179BD01" w:rsidRPr="55F48482">
        <w:t>lanning and Service Performance (PSP)</w:t>
      </w:r>
      <w:r w:rsidRPr="55F48482">
        <w:t xml:space="preserve">. This exercise is sponsored by Professor </w:t>
      </w:r>
      <w:r w:rsidR="0CAC352D" w:rsidRPr="55F48482">
        <w:t>Ian Anderson (DVC (</w:t>
      </w:r>
      <w:bookmarkStart w:id="0" w:name="_Int_eyQEugn5"/>
      <w:r w:rsidR="0CAC352D" w:rsidRPr="55F48482">
        <w:t>SUE))</w:t>
      </w:r>
      <w:bookmarkEnd w:id="0"/>
      <w:r w:rsidR="0CAC352D" w:rsidRPr="55F48482">
        <w:t>.</w:t>
      </w:r>
      <w:r w:rsidR="4D78F895" w:rsidRPr="55F48482">
        <w:t xml:space="preserve"> </w:t>
      </w:r>
      <w:r w:rsidRPr="55F48482">
        <w:t>There are no agencies external to the ANU involved in the conduct of this project, and this activity does not form the basis of academic research.</w:t>
      </w:r>
    </w:p>
    <w:p w14:paraId="39711EB9" w14:textId="26D6C0A8" w:rsidR="600E7F32" w:rsidRPr="00216C99" w:rsidRDefault="28122979" w:rsidP="55F48482">
      <w:pPr>
        <w:pStyle w:val="Heading3"/>
        <w:spacing w:before="0" w:after="240"/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  <w:lastRenderedPageBreak/>
        <w:t>Confidentiality</w:t>
      </w:r>
    </w:p>
    <w:p w14:paraId="2156400E" w14:textId="3BB059A6" w:rsidR="28122979" w:rsidRPr="00216C99" w:rsidRDefault="28122979" w:rsidP="55F48482">
      <w:r w:rsidRPr="55F48482">
        <w:t xml:space="preserve">Only ANU staff and students are to complete this feedback form. You have </w:t>
      </w:r>
      <w:r w:rsidR="00026677" w:rsidRPr="55F48482">
        <w:t>received</w:t>
      </w:r>
      <w:r w:rsidRPr="55F48482">
        <w:t xml:space="preserve"> a</w:t>
      </w:r>
      <w:r w:rsidR="6D152A3F" w:rsidRPr="55F48482">
        <w:t xml:space="preserve"> general</w:t>
      </w:r>
      <w:r w:rsidRPr="55F48482">
        <w:t xml:space="preserve"> link to this </w:t>
      </w:r>
      <w:r w:rsidR="00026677" w:rsidRPr="55F48482">
        <w:t>form.</w:t>
      </w:r>
      <w:r w:rsidRPr="55F48482">
        <w:t xml:space="preserve"> All responses will be </w:t>
      </w:r>
      <w:r w:rsidR="0039453A">
        <w:t>anonymous</w:t>
      </w:r>
      <w:r w:rsidRPr="55F48482">
        <w:t xml:space="preserve"> and will remain </w:t>
      </w:r>
      <w:r w:rsidR="0039453A">
        <w:t>anonymous</w:t>
      </w:r>
      <w:bookmarkStart w:id="1" w:name="_GoBack"/>
      <w:bookmarkEnd w:id="1"/>
      <w:r w:rsidRPr="55F48482">
        <w:t xml:space="preserve">, </w:t>
      </w:r>
      <w:r w:rsidR="00026677" w:rsidRPr="55F48482">
        <w:t>in accordance with the law</w:t>
      </w:r>
      <w:r w:rsidRPr="55F48482">
        <w:t>.</w:t>
      </w:r>
      <w:r w:rsidR="63F85E3E" w:rsidRPr="55F48482">
        <w:t xml:space="preserve"> Responses which contain identifying data will be redacted where appropriate. Responses which refer to unacceptable </w:t>
      </w:r>
      <w:r w:rsidR="00026677" w:rsidRPr="55F48482">
        <w:t>behaviour</w:t>
      </w:r>
      <w:r w:rsidR="63F85E3E" w:rsidRPr="55F48482">
        <w:t xml:space="preserve"> or incidents in the ANU community will be actioned as per the </w:t>
      </w:r>
      <w:r w:rsidR="648C9FA0" w:rsidRPr="55F48482">
        <w:t>Procedure: Student Surveys and Evaluations</w:t>
      </w:r>
      <w:r w:rsidR="63F85E3E" w:rsidRPr="55F48482">
        <w:t>.</w:t>
      </w:r>
      <w:r w:rsidRPr="55F48482">
        <w:t xml:space="preserve"> Raw data will be stored securely and access will be restricted to the </w:t>
      </w:r>
      <w:r w:rsidR="16D14A8E" w:rsidRPr="55F48482">
        <w:t>Equity and Belonging team</w:t>
      </w:r>
      <w:r w:rsidRPr="55F48482">
        <w:t>. In all circumstances, appropriate steps will be taken to ensure that individual participants are not identified in any subsequent reporting (</w:t>
      </w:r>
      <w:r w:rsidR="0E67AE31" w:rsidRPr="55F48482">
        <w:t>e.g.,</w:t>
      </w:r>
      <w:r w:rsidRPr="55F48482">
        <w:t xml:space="preserve"> qualitative responses will be de-identified where necessary, quantitative reporting will be suppressed for subgroups with a sample of five people or less).</w:t>
      </w:r>
    </w:p>
    <w:p w14:paraId="0EEFA130" w14:textId="68223F9F" w:rsidR="600E7F32" w:rsidRPr="00216C99" w:rsidRDefault="28122979" w:rsidP="55F48482">
      <w:pPr>
        <w:pStyle w:val="Heading3"/>
        <w:spacing w:before="0" w:after="240"/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  <w:t>Privacy</w:t>
      </w:r>
    </w:p>
    <w:p w14:paraId="0BFBCE48" w14:textId="05706574" w:rsidR="28122979" w:rsidRPr="00216C99" w:rsidRDefault="28122979" w:rsidP="55F48482">
      <w:r w:rsidRPr="55F48482">
        <w:t xml:space="preserve">In collecting your information within this </w:t>
      </w:r>
      <w:r w:rsidR="00026677" w:rsidRPr="55F48482">
        <w:t>feedback form</w:t>
      </w:r>
      <w:r w:rsidRPr="55F48482">
        <w:t xml:space="preserve">, the ANU must comply with the Privacy Act 1988. The ANU Privacy Policy is available at </w:t>
      </w:r>
      <w:hyperlink r:id="rId11">
        <w:r w:rsidRPr="55F48482">
          <w:rPr>
            <w:rStyle w:val="Hyperlink"/>
          </w:rPr>
          <w:t>https://policies.anu.edu.au/ppl/document/ANUP_010007</w:t>
        </w:r>
      </w:hyperlink>
      <w:r w:rsidRPr="55F48482">
        <w:t xml:space="preserve"> and it contains information about how a person can:</w:t>
      </w:r>
    </w:p>
    <w:p w14:paraId="67C02616" w14:textId="475FF6E7" w:rsidR="28122979" w:rsidRPr="00216C99" w:rsidRDefault="28122979" w:rsidP="55F4848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5F48482">
        <w:t>access or seek correction to their personal information,</w:t>
      </w:r>
    </w:p>
    <w:p w14:paraId="3A6D969F" w14:textId="42824ACD" w:rsidR="28122979" w:rsidRPr="00216C99" w:rsidRDefault="28122979" w:rsidP="55F48482">
      <w:pPr>
        <w:pStyle w:val="ListParagraph"/>
        <w:numPr>
          <w:ilvl w:val="0"/>
          <w:numId w:val="3"/>
        </w:numPr>
      </w:pPr>
      <w:proofErr w:type="gramStart"/>
      <w:r w:rsidRPr="55F48482">
        <w:t>complain</w:t>
      </w:r>
      <w:proofErr w:type="gramEnd"/>
      <w:r w:rsidRPr="55F48482">
        <w:t xml:space="preserve"> about a breach of an Australian Privacy Principle by ANU, and how ANU will handle the complaint</w:t>
      </w:r>
      <w:r w:rsidR="3835C513" w:rsidRPr="55F48482">
        <w:t>.</w:t>
      </w:r>
    </w:p>
    <w:p w14:paraId="0FD46EEE" w14:textId="0E9ECFCE" w:rsidR="600E7F32" w:rsidRPr="00216C99" w:rsidRDefault="28122979" w:rsidP="55F48482">
      <w:pPr>
        <w:pStyle w:val="Heading3"/>
        <w:spacing w:before="0" w:after="240"/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  <w:t>Support services</w:t>
      </w:r>
    </w:p>
    <w:p w14:paraId="5A353441" w14:textId="1E6BB2F3" w:rsidR="50178B01" w:rsidRDefault="50178B01" w:rsidP="55F48482">
      <w:r w:rsidRPr="55F48482">
        <w:t>The following services are available for support:</w:t>
      </w:r>
    </w:p>
    <w:p w14:paraId="36D8CBBF" w14:textId="7E0C82DA" w:rsidR="28122979" w:rsidRPr="00216C99" w:rsidRDefault="28122979" w:rsidP="55F48482">
      <w:pPr>
        <w:pStyle w:val="ListParagraph"/>
        <w:numPr>
          <w:ilvl w:val="0"/>
          <w:numId w:val="1"/>
        </w:numPr>
      </w:pPr>
      <w:r w:rsidRPr="55F48482">
        <w:t>ANU Counselling Centre, available 9am – 4.45pm: (02) 6125 2442</w:t>
      </w:r>
    </w:p>
    <w:p w14:paraId="4CA9C07A" w14:textId="370EB599" w:rsidR="28122979" w:rsidRPr="00216C99" w:rsidRDefault="28122979" w:rsidP="55F48482">
      <w:pPr>
        <w:pStyle w:val="ListParagraph"/>
        <w:numPr>
          <w:ilvl w:val="0"/>
          <w:numId w:val="1"/>
        </w:numPr>
      </w:pPr>
      <w:r w:rsidRPr="55F48482">
        <w:t>ANU Crisis Support Line 5pm-9am weekdays, 24/7 weekends and public holidays: 1300 050 327; SMS text message service 0488 884 170</w:t>
      </w:r>
    </w:p>
    <w:p w14:paraId="1044049C" w14:textId="5F2DC9E3" w:rsidR="28122979" w:rsidRPr="00216C99" w:rsidRDefault="28122979" w:rsidP="55F48482">
      <w:pPr>
        <w:pStyle w:val="ListParagraph"/>
        <w:numPr>
          <w:ilvl w:val="0"/>
          <w:numId w:val="1"/>
        </w:numPr>
      </w:pPr>
      <w:r w:rsidRPr="55F48482">
        <w:t>Lifeline available 24/7: 13 11 14</w:t>
      </w:r>
    </w:p>
    <w:p w14:paraId="174E713A" w14:textId="3AABD808" w:rsidR="28122979" w:rsidRPr="00216C99" w:rsidRDefault="28122979" w:rsidP="55F48482">
      <w:pPr>
        <w:pStyle w:val="ListParagraph"/>
        <w:numPr>
          <w:ilvl w:val="0"/>
          <w:numId w:val="1"/>
        </w:numPr>
      </w:pPr>
      <w:r w:rsidRPr="55F48482">
        <w:t xml:space="preserve">Kids Helpline (5-25yr olds </w:t>
      </w:r>
      <w:r w:rsidR="20DD0EDE" w:rsidRPr="55F48482">
        <w:t>24/</w:t>
      </w:r>
      <w:r w:rsidRPr="55F48482">
        <w:t>7): 1800 55 1800</w:t>
      </w:r>
    </w:p>
    <w:p w14:paraId="1889AE87" w14:textId="1950F641" w:rsidR="28122979" w:rsidRPr="00216C99" w:rsidRDefault="28122979" w:rsidP="55F48482">
      <w:pPr>
        <w:pStyle w:val="ListParagraph"/>
        <w:numPr>
          <w:ilvl w:val="0"/>
          <w:numId w:val="1"/>
        </w:numPr>
      </w:pPr>
      <w:bookmarkStart w:id="2" w:name="_Int_5jIvmgTn"/>
      <w:proofErr w:type="spellStart"/>
      <w:r w:rsidRPr="55F48482">
        <w:t>QLife</w:t>
      </w:r>
      <w:bookmarkEnd w:id="2"/>
      <w:proofErr w:type="spellEnd"/>
      <w:r w:rsidRPr="55F48482">
        <w:t xml:space="preserve"> Phone and Online Chat available 3pm – midnight: 1800 184 527 </w:t>
      </w:r>
      <w:hyperlink r:id="rId12">
        <w:r w:rsidRPr="55F48482">
          <w:rPr>
            <w:rStyle w:val="Hyperlink"/>
          </w:rPr>
          <w:t>https://www.qlife.org.au/</w:t>
        </w:r>
      </w:hyperlink>
    </w:p>
    <w:p w14:paraId="3DC73997" w14:textId="2149ADDA" w:rsidR="28122979" w:rsidRPr="00216C99" w:rsidRDefault="28122979" w:rsidP="55F48482">
      <w:pPr>
        <w:pStyle w:val="ListParagraph"/>
        <w:numPr>
          <w:ilvl w:val="0"/>
          <w:numId w:val="1"/>
        </w:numPr>
      </w:pPr>
      <w:r w:rsidRPr="55F48482">
        <w:t xml:space="preserve">eheadspace (12-25yr olds): 1800 650 890 or online chat </w:t>
      </w:r>
      <w:hyperlink r:id="rId13">
        <w:r w:rsidRPr="55F48482">
          <w:rPr>
            <w:rStyle w:val="Hyperlink"/>
          </w:rPr>
          <w:t>https://www.eheadspace.org.au/</w:t>
        </w:r>
        <w:r>
          <w:br/>
        </w:r>
      </w:hyperlink>
      <w:r w:rsidRPr="55F48482">
        <w:t xml:space="preserve"> </w:t>
      </w:r>
    </w:p>
    <w:p w14:paraId="72F2DE1F" w14:textId="0403F496" w:rsidR="600E7F32" w:rsidRPr="00216C99" w:rsidRDefault="28122979" w:rsidP="55F48482">
      <w:pPr>
        <w:pStyle w:val="Heading3"/>
        <w:spacing w:before="0" w:after="240"/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</w:pPr>
      <w:r w:rsidRPr="55F48482">
        <w:rPr>
          <w:rFonts w:ascii="Public Sans" w:eastAsia="Public Sans" w:hAnsi="Public Sans" w:cs="Public Sans"/>
          <w:b/>
          <w:bCs/>
          <w:color w:val="000000" w:themeColor="text1"/>
          <w:sz w:val="22"/>
          <w:szCs w:val="22"/>
        </w:rPr>
        <w:t>Contacts</w:t>
      </w:r>
    </w:p>
    <w:p w14:paraId="251089E9" w14:textId="25026B1C" w:rsidR="28122979" w:rsidRPr="00216C99" w:rsidRDefault="28122979" w:rsidP="55F48482">
      <w:r w:rsidRPr="55F48482">
        <w:t>For further information about this project, please contact:</w:t>
      </w:r>
    </w:p>
    <w:p w14:paraId="2C921A13" w14:textId="72369405" w:rsidR="00581007" w:rsidRPr="00216C99" w:rsidRDefault="04A5EBA6" w:rsidP="55F48482">
      <w:r w:rsidRPr="55F48482">
        <w:t>Equity and Belonging</w:t>
      </w:r>
      <w:r w:rsidR="00581007">
        <w:br/>
      </w:r>
      <w:hyperlink r:id="rId14">
        <w:r w:rsidR="415173C5" w:rsidRPr="55F48482">
          <w:rPr>
            <w:rStyle w:val="Hyperlink"/>
          </w:rPr>
          <w:t>belonging@anu.edu.au</w:t>
        </w:r>
      </w:hyperlink>
    </w:p>
    <w:sectPr w:rsidR="00581007" w:rsidRPr="0021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hDUUX1aL06OVn" int2:id="Y9dN31eE">
      <int2:state int2:type="AugLoop_Acronyms_AcronymsCritique" int2:value="Rejected"/>
    </int2:textHash>
    <int2:textHash int2:hashCode="bRbl+ygGbsCN1Y" int2:id="F5goAxqU">
      <int2:state int2:type="LegacyProofing" int2:value="Rejected"/>
    </int2:textHash>
    <int2:bookmark int2:bookmarkName="_Int_oPI5Bijp" int2:invalidationBookmarkName="" int2:hashCode="wqawPxkN+ytKqR" int2:id="68bzqv3b">
      <int2:state int2:type="LegacyProofing" int2:value="Rejected"/>
    </int2:bookmark>
    <int2:bookmark int2:bookmarkName="_Int_DpaelMma" int2:invalidationBookmarkName="" int2:hashCode="AiYkwPKc8cwzK3" int2:id="g33eilWF">
      <int2:state int2:type="LegacyProofing" int2:value="Rejected"/>
    </int2:bookmark>
    <int2:bookmark int2:bookmarkName="_Int_eyQEugn5" int2:invalidationBookmarkName="" int2:hashCode="9Xe8IT4mjhuvez" int2:id="Nhhsv7nH">
      <int2:state int2:type="LegacyProofing" int2:value="Rejected"/>
    </int2:bookmark>
    <int2:bookmark int2:bookmarkName="_Int_KWz0G4jk" int2:invalidationBookmarkName="" int2:hashCode="t4aiJQxd+ijbwW" int2:id="aPdvIX4A">
      <int2:state int2:type="LegacyProofing" int2:value="Rejected"/>
    </int2:bookmark>
    <int2:bookmark int2:bookmarkName="_Int_5jIvmgTn" int2:invalidationBookmarkName="" int2:hashCode="RZQEGTQ9kuaEp+" int2:id="XSZfjDi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5B8E"/>
    <w:multiLevelType w:val="hybridMultilevel"/>
    <w:tmpl w:val="1E2CED7E"/>
    <w:lvl w:ilvl="0" w:tplc="80DE3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E0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42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47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6B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8E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49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E2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EA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7896C"/>
    <w:multiLevelType w:val="hybridMultilevel"/>
    <w:tmpl w:val="430454A6"/>
    <w:lvl w:ilvl="0" w:tplc="E6968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A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2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8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81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2F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A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CB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57ED5"/>
    <w:multiLevelType w:val="hybridMultilevel"/>
    <w:tmpl w:val="10107594"/>
    <w:lvl w:ilvl="0" w:tplc="1770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5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AD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7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9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A0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4E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49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0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8222DE"/>
    <w:rsid w:val="0000721D"/>
    <w:rsid w:val="00026677"/>
    <w:rsid w:val="00216C99"/>
    <w:rsid w:val="0039453A"/>
    <w:rsid w:val="00581007"/>
    <w:rsid w:val="007F2C70"/>
    <w:rsid w:val="00945620"/>
    <w:rsid w:val="00E830F1"/>
    <w:rsid w:val="00F37006"/>
    <w:rsid w:val="00FF026B"/>
    <w:rsid w:val="0179BD01"/>
    <w:rsid w:val="01A5B2A5"/>
    <w:rsid w:val="01AB3537"/>
    <w:rsid w:val="028829D0"/>
    <w:rsid w:val="03AEEFA5"/>
    <w:rsid w:val="03CFC616"/>
    <w:rsid w:val="04A5EBA6"/>
    <w:rsid w:val="052A1DC8"/>
    <w:rsid w:val="06951C1B"/>
    <w:rsid w:val="06E69067"/>
    <w:rsid w:val="0713E02F"/>
    <w:rsid w:val="076631D0"/>
    <w:rsid w:val="07845A01"/>
    <w:rsid w:val="0A60D8B2"/>
    <w:rsid w:val="0B11F41C"/>
    <w:rsid w:val="0BD329E7"/>
    <w:rsid w:val="0BF3683D"/>
    <w:rsid w:val="0BFF7CD6"/>
    <w:rsid w:val="0CA7A686"/>
    <w:rsid w:val="0CAC352D"/>
    <w:rsid w:val="0D6EFA48"/>
    <w:rsid w:val="0E67AE31"/>
    <w:rsid w:val="106A4F5C"/>
    <w:rsid w:val="113D9400"/>
    <w:rsid w:val="11BE2413"/>
    <w:rsid w:val="13D841EB"/>
    <w:rsid w:val="147374A5"/>
    <w:rsid w:val="166E65FC"/>
    <w:rsid w:val="16D14A8E"/>
    <w:rsid w:val="18FC8C98"/>
    <w:rsid w:val="1902E6C7"/>
    <w:rsid w:val="191FC03D"/>
    <w:rsid w:val="1A3454F3"/>
    <w:rsid w:val="1B31386A"/>
    <w:rsid w:val="1BBD7B00"/>
    <w:rsid w:val="1BD146C8"/>
    <w:rsid w:val="1BD5F5DA"/>
    <w:rsid w:val="1C8154ED"/>
    <w:rsid w:val="1D8222DE"/>
    <w:rsid w:val="1DF664B9"/>
    <w:rsid w:val="1E604F84"/>
    <w:rsid w:val="1EE459E5"/>
    <w:rsid w:val="1F7A7983"/>
    <w:rsid w:val="1FFC1FE5"/>
    <w:rsid w:val="2090A9A2"/>
    <w:rsid w:val="20DD0EDE"/>
    <w:rsid w:val="22274A68"/>
    <w:rsid w:val="231A016E"/>
    <w:rsid w:val="241EFF38"/>
    <w:rsid w:val="24AB8DFB"/>
    <w:rsid w:val="24B5D1CF"/>
    <w:rsid w:val="24C4ADE1"/>
    <w:rsid w:val="255B88EF"/>
    <w:rsid w:val="2666A082"/>
    <w:rsid w:val="26D10A43"/>
    <w:rsid w:val="2703DA14"/>
    <w:rsid w:val="27CA0660"/>
    <w:rsid w:val="28122979"/>
    <w:rsid w:val="2823EF18"/>
    <w:rsid w:val="292FCF78"/>
    <w:rsid w:val="2966B735"/>
    <w:rsid w:val="2D0F9184"/>
    <w:rsid w:val="2D8C72E1"/>
    <w:rsid w:val="2E64A19B"/>
    <w:rsid w:val="2EC0BC1B"/>
    <w:rsid w:val="2ECBA312"/>
    <w:rsid w:val="2F026B35"/>
    <w:rsid w:val="2FDBBA84"/>
    <w:rsid w:val="309E3B96"/>
    <w:rsid w:val="310C8A8A"/>
    <w:rsid w:val="313A8F6C"/>
    <w:rsid w:val="3149CEA1"/>
    <w:rsid w:val="3237D668"/>
    <w:rsid w:val="3366B740"/>
    <w:rsid w:val="337627E8"/>
    <w:rsid w:val="338D7EB8"/>
    <w:rsid w:val="33942D3E"/>
    <w:rsid w:val="354B79D9"/>
    <w:rsid w:val="35CD2150"/>
    <w:rsid w:val="366FB380"/>
    <w:rsid w:val="378D110F"/>
    <w:rsid w:val="37920574"/>
    <w:rsid w:val="3835C513"/>
    <w:rsid w:val="39CD4DA4"/>
    <w:rsid w:val="39DCBE4C"/>
    <w:rsid w:val="3A75DFAD"/>
    <w:rsid w:val="3B233034"/>
    <w:rsid w:val="3C219188"/>
    <w:rsid w:val="3C92F3E9"/>
    <w:rsid w:val="3CBF0095"/>
    <w:rsid w:val="3D686C95"/>
    <w:rsid w:val="3E03CF4A"/>
    <w:rsid w:val="3E120864"/>
    <w:rsid w:val="3E5AD0F6"/>
    <w:rsid w:val="3E7AC565"/>
    <w:rsid w:val="401695C6"/>
    <w:rsid w:val="413E3709"/>
    <w:rsid w:val="415173C5"/>
    <w:rsid w:val="4283CBAF"/>
    <w:rsid w:val="432ACA57"/>
    <w:rsid w:val="432E4219"/>
    <w:rsid w:val="4486684A"/>
    <w:rsid w:val="454E0EEF"/>
    <w:rsid w:val="47474983"/>
    <w:rsid w:val="48E9473A"/>
    <w:rsid w:val="48EA10E7"/>
    <w:rsid w:val="49BD780C"/>
    <w:rsid w:val="49E82B21"/>
    <w:rsid w:val="4A90F046"/>
    <w:rsid w:val="4BF04163"/>
    <w:rsid w:val="4C1ABAA6"/>
    <w:rsid w:val="4C33E303"/>
    <w:rsid w:val="4C3A52C1"/>
    <w:rsid w:val="4D78F895"/>
    <w:rsid w:val="4DB68B07"/>
    <w:rsid w:val="4E78E246"/>
    <w:rsid w:val="4EA7D96D"/>
    <w:rsid w:val="4F1DD275"/>
    <w:rsid w:val="4FBBFC36"/>
    <w:rsid w:val="50178B01"/>
    <w:rsid w:val="5107EB02"/>
    <w:rsid w:val="5121135F"/>
    <w:rsid w:val="516D7FB2"/>
    <w:rsid w:val="518BF563"/>
    <w:rsid w:val="52A3BB63"/>
    <w:rsid w:val="530F98A9"/>
    <w:rsid w:val="5425CC8B"/>
    <w:rsid w:val="55C0D7A0"/>
    <w:rsid w:val="55DAC549"/>
    <w:rsid w:val="55F48482"/>
    <w:rsid w:val="5618C2D2"/>
    <w:rsid w:val="565F6686"/>
    <w:rsid w:val="56F3BDF0"/>
    <w:rsid w:val="583A9E76"/>
    <w:rsid w:val="58EEF9DA"/>
    <w:rsid w:val="597F2FD9"/>
    <w:rsid w:val="59BB94ED"/>
    <w:rsid w:val="59C78014"/>
    <w:rsid w:val="5A8ACA3B"/>
    <w:rsid w:val="5AAE366C"/>
    <w:rsid w:val="5B1E8C07"/>
    <w:rsid w:val="5B3B318B"/>
    <w:rsid w:val="5BA6454A"/>
    <w:rsid w:val="5BCAA582"/>
    <w:rsid w:val="5C59D2F4"/>
    <w:rsid w:val="5CDFE601"/>
    <w:rsid w:val="5D3C0AFA"/>
    <w:rsid w:val="5D408150"/>
    <w:rsid w:val="5E3BCD50"/>
    <w:rsid w:val="5EB83661"/>
    <w:rsid w:val="5EBF95CB"/>
    <w:rsid w:val="5FF6277F"/>
    <w:rsid w:val="600E7F32"/>
    <w:rsid w:val="62C455DA"/>
    <w:rsid w:val="634999BB"/>
    <w:rsid w:val="638BF1AC"/>
    <w:rsid w:val="638F8F01"/>
    <w:rsid w:val="63F85E3E"/>
    <w:rsid w:val="6480F91C"/>
    <w:rsid w:val="648C9FA0"/>
    <w:rsid w:val="658CE4D1"/>
    <w:rsid w:val="65D21273"/>
    <w:rsid w:val="6830D6D1"/>
    <w:rsid w:val="68EED070"/>
    <w:rsid w:val="68F89634"/>
    <w:rsid w:val="6A1C4CC8"/>
    <w:rsid w:val="6AA0EE05"/>
    <w:rsid w:val="6CAC5B02"/>
    <w:rsid w:val="6CBFFA58"/>
    <w:rsid w:val="6CF81EA2"/>
    <w:rsid w:val="6D152A3F"/>
    <w:rsid w:val="6D3AC52D"/>
    <w:rsid w:val="6D58D98C"/>
    <w:rsid w:val="6D8909CC"/>
    <w:rsid w:val="6DC70BBE"/>
    <w:rsid w:val="6E023487"/>
    <w:rsid w:val="6E1A5989"/>
    <w:rsid w:val="6E2A5AB8"/>
    <w:rsid w:val="6EA7127B"/>
    <w:rsid w:val="6EB8520B"/>
    <w:rsid w:val="6ED134B2"/>
    <w:rsid w:val="6F0DA98D"/>
    <w:rsid w:val="6F7FC470"/>
    <w:rsid w:val="6FE417BA"/>
    <w:rsid w:val="70416EBE"/>
    <w:rsid w:val="704EC1B3"/>
    <w:rsid w:val="73B1F437"/>
    <w:rsid w:val="74314C6B"/>
    <w:rsid w:val="74533593"/>
    <w:rsid w:val="7485EC02"/>
    <w:rsid w:val="75EF05F4"/>
    <w:rsid w:val="76A5F359"/>
    <w:rsid w:val="76D06C9C"/>
    <w:rsid w:val="76FE0FD7"/>
    <w:rsid w:val="77F2FEB5"/>
    <w:rsid w:val="786C3CFD"/>
    <w:rsid w:val="7915E3D1"/>
    <w:rsid w:val="79C0AC2C"/>
    <w:rsid w:val="7B26CA61"/>
    <w:rsid w:val="7C145A82"/>
    <w:rsid w:val="7D1534DD"/>
    <w:rsid w:val="7D2B2000"/>
    <w:rsid w:val="7D596D59"/>
    <w:rsid w:val="7E1C6DF6"/>
    <w:rsid w:val="7E2C6412"/>
    <w:rsid w:val="7E7983FF"/>
    <w:rsid w:val="7EA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22DE"/>
  <w15:chartTrackingRefBased/>
  <w15:docId w15:val="{3F3DA9D4-DC37-4110-B36A-50797707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55F48482"/>
    <w:pPr>
      <w:spacing w:after="240"/>
    </w:pPr>
    <w:rPr>
      <w:rFonts w:ascii="Public Sans" w:eastAsia="Public Sans" w:hAnsi="Public Sans" w:cs="Public Sans"/>
      <w:color w:val="000000" w:themeColor="text1"/>
      <w:sz w:val="21"/>
      <w:szCs w:val="21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55F4848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5F4848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5F48482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5F48482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5F48482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5F48482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5F48482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5F48482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5F48482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55F484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55F48482"/>
    <w:rPr>
      <w:rFonts w:asciiTheme="majorHAnsi" w:eastAsiaTheme="majorEastAsia" w:hAnsiTheme="majorHAnsi" w:cstheme="majorBidi"/>
      <w:color w:val="1F3763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55F48482"/>
    <w:pPr>
      <w:ind w:left="720"/>
      <w:contextualSpacing/>
    </w:pPr>
  </w:style>
  <w:style w:type="character" w:customStyle="1" w:styleId="normaltextrun">
    <w:name w:val="normaltextrun"/>
    <w:basedOn w:val="DefaultParagraphFont"/>
    <w:rsid w:val="007F2C70"/>
  </w:style>
  <w:style w:type="character" w:customStyle="1" w:styleId="eop">
    <w:name w:val="eop"/>
    <w:basedOn w:val="DefaultParagraphFont"/>
    <w:rsid w:val="007F2C70"/>
  </w:style>
  <w:style w:type="character" w:styleId="CommentReference">
    <w:name w:val="annotation reference"/>
    <w:basedOn w:val="DefaultParagraphFont"/>
    <w:uiPriority w:val="99"/>
    <w:semiHidden/>
    <w:unhideWhenUsed/>
    <w:rsid w:val="007F2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55F48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55F48482"/>
    <w:rPr>
      <w:rFonts w:ascii="Public Sans" w:eastAsia="Public Sans" w:hAnsi="Public Sans" w:cs="Public Sans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55F48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55F48482"/>
    <w:rPr>
      <w:rFonts w:ascii="Public Sans" w:eastAsia="Public Sans" w:hAnsi="Public Sans" w:cs="Public Sans"/>
      <w:b/>
      <w:bCs/>
      <w:color w:val="000000" w:themeColor="text1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55F4848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55F48482"/>
    <w:rPr>
      <w:rFonts w:ascii="Segoe UI" w:eastAsiaTheme="minorEastAsia" w:hAnsi="Segoe UI" w:cs="Segoe UI"/>
      <w:color w:val="000000" w:themeColor="text1"/>
      <w:sz w:val="18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55F4848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5F48482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5F484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5F4848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55F484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55F4848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55F48482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55F48482"/>
    <w:rPr>
      <w:rFonts w:asciiTheme="majorHAnsi" w:eastAsiaTheme="majorEastAsia" w:hAnsiTheme="majorHAnsi" w:cstheme="majorBidi"/>
      <w:color w:val="1F3763"/>
      <w:sz w:val="21"/>
      <w:szCs w:val="21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55F48482"/>
    <w:rPr>
      <w:rFonts w:asciiTheme="majorHAnsi" w:eastAsiaTheme="majorEastAsia" w:hAnsiTheme="majorHAnsi" w:cstheme="majorBidi"/>
      <w:i/>
      <w:iCs/>
      <w:color w:val="1F3763"/>
      <w:sz w:val="21"/>
      <w:szCs w:val="21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55F48482"/>
    <w:rPr>
      <w:rFonts w:asciiTheme="majorHAnsi" w:eastAsiaTheme="majorEastAsia" w:hAnsiTheme="majorHAnsi" w:cstheme="majorBidi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55F48482"/>
    <w:rPr>
      <w:rFonts w:asciiTheme="majorHAnsi" w:eastAsiaTheme="majorEastAsia" w:hAnsiTheme="majorHAnsi" w:cstheme="majorBidi"/>
      <w:i/>
      <w:iCs/>
      <w:color w:val="272727"/>
      <w:sz w:val="21"/>
      <w:szCs w:val="21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55F48482"/>
    <w:rPr>
      <w:rFonts w:asciiTheme="majorHAnsi" w:eastAsiaTheme="majorEastAsia" w:hAnsiTheme="majorHAnsi" w:cstheme="majorBidi"/>
      <w:color w:val="000000" w:themeColor="text1"/>
      <w:sz w:val="56"/>
      <w:szCs w:val="5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55F48482"/>
    <w:rPr>
      <w:rFonts w:asciiTheme="minorHAnsi" w:eastAsiaTheme="minorEastAsia" w:hAnsiTheme="minorHAnsi" w:cstheme="minorBidi"/>
      <w:color w:val="5A5A5A"/>
      <w:sz w:val="21"/>
      <w:szCs w:val="21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55F48482"/>
    <w:rPr>
      <w:rFonts w:ascii="Public Sans" w:eastAsia="Public Sans" w:hAnsi="Public Sans" w:cs="Public Sans"/>
      <w:i/>
      <w:iCs/>
      <w:color w:val="404040" w:themeColor="text1" w:themeTint="BF"/>
      <w:sz w:val="21"/>
      <w:szCs w:val="21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5F48482"/>
    <w:rPr>
      <w:rFonts w:ascii="Public Sans" w:eastAsia="Public Sans" w:hAnsi="Public Sans" w:cs="Public Sans"/>
      <w:i/>
      <w:iCs/>
      <w:color w:val="4472C4" w:themeColor="accent1"/>
      <w:sz w:val="21"/>
      <w:szCs w:val="21"/>
      <w:lang w:val="en-AU"/>
    </w:rPr>
  </w:style>
  <w:style w:type="paragraph" w:styleId="TOC1">
    <w:name w:val="toc 1"/>
    <w:basedOn w:val="Normal"/>
    <w:next w:val="Normal"/>
    <w:uiPriority w:val="39"/>
    <w:unhideWhenUsed/>
    <w:rsid w:val="55F4848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5F4848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5F4848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5F4848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5F4848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5F4848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5F4848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5F4848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5F4848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5F4848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5F48482"/>
    <w:rPr>
      <w:rFonts w:ascii="Public Sans" w:eastAsia="Public Sans" w:hAnsi="Public Sans" w:cs="Public Sans"/>
      <w:color w:val="000000" w:themeColor="text1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55F484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55F48482"/>
    <w:rPr>
      <w:rFonts w:ascii="Public Sans" w:eastAsia="Public Sans" w:hAnsi="Public Sans" w:cs="Public Sans"/>
      <w:color w:val="000000" w:themeColor="text1"/>
      <w:sz w:val="21"/>
      <w:szCs w:val="21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5F4848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5F48482"/>
    <w:rPr>
      <w:rFonts w:ascii="Public Sans" w:eastAsia="Public Sans" w:hAnsi="Public Sans" w:cs="Public Sans"/>
      <w:color w:val="000000" w:themeColor="text1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55F484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55F48482"/>
    <w:rPr>
      <w:rFonts w:ascii="Public Sans" w:eastAsia="Public Sans" w:hAnsi="Public Sans" w:cs="Public Sans"/>
      <w:color w:val="000000" w:themeColor="text1"/>
      <w:sz w:val="21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nging@anu.edu.au" TargetMode="External"/><Relationship Id="rId13" Type="http://schemas.openxmlformats.org/officeDocument/2006/relationships/hyperlink" Target="https://www.eheadspace.org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life.org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1d7abf4ffade4ab3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ies.anu.edu.au/ppl/document/ANUP_01000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elonging@anu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longing@anu.edu.au" TargetMode="External"/><Relationship Id="rId14" Type="http://schemas.openxmlformats.org/officeDocument/2006/relationships/hyperlink" Target="mailto:belonging@anu.edu.au" TargetMode="External"/><Relationship Id="Rc0de87314330447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DCA7F2AA7934B92B3F82AFD84666A" ma:contentTypeVersion="16" ma:contentTypeDescription="Create a new document." ma:contentTypeScope="" ma:versionID="b9f66698489bd9b53db4877be1c83403">
  <xsd:schema xmlns:xsd="http://www.w3.org/2001/XMLSchema" xmlns:xs="http://www.w3.org/2001/XMLSchema" xmlns:p="http://schemas.microsoft.com/office/2006/metadata/properties" xmlns:ns2="2d013ab7-5481-418e-b8b6-a96aa51f4aec" xmlns:ns3="60d55c61-80f8-497f-9d9a-671dbea9ea54" xmlns:ns4="c30e2885-58e1-4e94-9dc7-f83158e7ef28" targetNamespace="http://schemas.microsoft.com/office/2006/metadata/properties" ma:root="true" ma:fieldsID="613cc923967c4dde971f651a741a02f3" ns2:_="" ns3:_="" ns4:_="">
    <xsd:import namespace="2d013ab7-5481-418e-b8b6-a96aa51f4aec"/>
    <xsd:import namespace="60d55c61-80f8-497f-9d9a-671dbea9ea54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13ab7-5481-418e-b8b6-a96aa51f4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5c61-80f8-497f-9d9a-671dbea9e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82abc2c-a1b8-46aa-a117-576ee86a22fe}" ma:internalName="TaxCatchAll" ma:showField="CatchAllData" ma:web="60d55c61-80f8-497f-9d9a-671dbea9e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013ab7-5481-418e-b8b6-a96aa51f4aec">
      <Terms xmlns="http://schemas.microsoft.com/office/infopath/2007/PartnerControls"/>
    </lcf76f155ced4ddcb4097134ff3c332f>
    <TaxCatchAll xmlns="c30e2885-58e1-4e94-9dc7-f83158e7ef28" xsi:nil="true"/>
  </documentManagement>
</p:properties>
</file>

<file path=customXml/itemProps1.xml><?xml version="1.0" encoding="utf-8"?>
<ds:datastoreItem xmlns:ds="http://schemas.openxmlformats.org/officeDocument/2006/customXml" ds:itemID="{D2C67363-2E7A-489B-B933-C035A5726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5AD88-BB65-4498-AF8A-310DA06EB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13ab7-5481-418e-b8b6-a96aa51f4aec"/>
    <ds:schemaRef ds:uri="60d55c61-80f8-497f-9d9a-671dbea9ea54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99E9F-F8E7-47AD-AD72-908B82CC183C}">
  <ds:schemaRefs>
    <ds:schemaRef ds:uri="http://schemas.microsoft.com/office/2006/metadata/properties"/>
    <ds:schemaRef ds:uri="http://schemas.microsoft.com/office/infopath/2007/PartnerControls"/>
    <ds:schemaRef ds:uri="2d013ab7-5481-418e-b8b6-a96aa51f4aec"/>
    <ds:schemaRef ds:uri="c30e2885-58e1-4e94-9dc7-f83158e7e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Ganon</dc:creator>
  <cp:keywords/>
  <dc:description/>
  <cp:lastModifiedBy>Ebe Ganon</cp:lastModifiedBy>
  <cp:revision>2</cp:revision>
  <dcterms:created xsi:type="dcterms:W3CDTF">2023-01-11T00:22:00Z</dcterms:created>
  <dcterms:modified xsi:type="dcterms:W3CDTF">2023-01-11T00:22:00Z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0x010100AC7DCA7F2AA7934B92B3F82AFD84666A</vt:lpwstr>
  </property>
  <property fmtid="{D5CDD505-2E9C-101B-9397-08002B2CF9AE}" pid="3" name="MediaServiceImageTags">
    <vt:lpwstr/>
  </property>
</Properties>
</file>